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CA" w:rsidRPr="00C305A0" w:rsidRDefault="001C2ECA" w:rsidP="001C2ECA">
      <w:pPr>
        <w:pStyle w:val="1"/>
        <w:shd w:val="clear" w:color="auto" w:fill="FFFFFF"/>
        <w:spacing w:before="0" w:beforeAutospacing="0" w:after="333" w:afterAutospacing="0"/>
        <w:jc w:val="center"/>
        <w:rPr>
          <w:rFonts w:ascii="微软雅黑" w:eastAsia="微软雅黑" w:hAnsi="微软雅黑"/>
          <w:b w:val="0"/>
          <w:bCs w:val="0"/>
          <w:sz w:val="35"/>
          <w:szCs w:val="35"/>
        </w:rPr>
      </w:pPr>
      <w:r w:rsidRPr="00C305A0">
        <w:rPr>
          <w:rFonts w:ascii="微软雅黑" w:eastAsia="微软雅黑" w:hAnsi="微软雅黑" w:hint="eastAsia"/>
          <w:b w:val="0"/>
          <w:bCs w:val="0"/>
          <w:sz w:val="35"/>
          <w:szCs w:val="35"/>
        </w:rPr>
        <w:t>新滩盐场2020年度养殖池塘公开招租项目</w:t>
      </w:r>
    </w:p>
    <w:p w:rsidR="000F4359" w:rsidRPr="00C305A0" w:rsidRDefault="001C2ECA" w:rsidP="000F4359">
      <w:pPr>
        <w:widowControl/>
        <w:shd w:val="clear" w:color="auto" w:fill="FFFFFF"/>
        <w:spacing w:after="333"/>
        <w:jc w:val="center"/>
        <w:outlineLvl w:val="0"/>
        <w:rPr>
          <w:rFonts w:ascii="微软雅黑" w:eastAsia="微软雅黑" w:hAnsi="微软雅黑" w:cs="宋体"/>
          <w:kern w:val="36"/>
          <w:sz w:val="35"/>
          <w:szCs w:val="35"/>
        </w:rPr>
      </w:pPr>
      <w:r w:rsidRPr="00C305A0">
        <w:rPr>
          <w:rFonts w:ascii="微软雅黑" w:eastAsia="微软雅黑" w:hAnsi="微软雅黑" w:cs="宋体" w:hint="eastAsia"/>
          <w:kern w:val="36"/>
          <w:sz w:val="35"/>
          <w:szCs w:val="35"/>
        </w:rPr>
        <w:t>中标候选人公示</w:t>
      </w:r>
    </w:p>
    <w:p w:rsidR="001C2ECA" w:rsidRPr="00DB6AC1" w:rsidRDefault="001C2ECA" w:rsidP="00DB6AC1">
      <w:pPr>
        <w:spacing w:line="540" w:lineRule="exact"/>
        <w:ind w:firstLineChars="202" w:firstLine="566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招</w:t>
      </w:r>
      <w:r w:rsidR="00DB6AC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租</w:t>
      </w: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人：江苏省银宝盐业有限公司新滩盐场</w:t>
      </w:r>
    </w:p>
    <w:p w:rsidR="001C2ECA" w:rsidRPr="00C305A0" w:rsidRDefault="001C2ECA" w:rsidP="00DB6AC1">
      <w:pPr>
        <w:spacing w:line="540" w:lineRule="exact"/>
        <w:ind w:firstLineChars="202" w:firstLine="566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项目名称：新滩盐场2020年度养殖池塘公开招租项目</w:t>
      </w:r>
    </w:p>
    <w:p w:rsidR="00A74A42" w:rsidRDefault="001C2ECA" w:rsidP="00DB6AC1">
      <w:pPr>
        <w:spacing w:line="540" w:lineRule="exact"/>
        <w:ind w:firstLineChars="202" w:firstLine="566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中标候选人：</w:t>
      </w:r>
      <w:r w:rsidR="00A74A4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详见附件《</w:t>
      </w:r>
      <w:r w:rsidR="00A74A42"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新滩盐场2020年度养殖池塘公开招租中标候选人一览表</w:t>
      </w:r>
      <w:r w:rsidR="00A74A4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》</w:t>
      </w:r>
    </w:p>
    <w:p w:rsidR="001C2ECA" w:rsidRDefault="00A74A42" w:rsidP="00A74A42">
      <w:pPr>
        <w:widowControl/>
        <w:shd w:val="clear" w:color="auto" w:fill="FFFFFF"/>
        <w:spacing w:line="480" w:lineRule="atLeast"/>
        <w:ind w:firstLineChars="202" w:firstLine="566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1、</w:t>
      </w:r>
      <w:r w:rsidR="00DB6AC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公示期为3日。</w:t>
      </w: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如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竞租人对</w:t>
      </w:r>
      <w:r w:rsidR="001C2ECA"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评标结果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持</w:t>
      </w:r>
      <w:r w:rsidR="001C2ECA"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有异议，请于2020年</w:t>
      </w:r>
      <w:r w:rsidR="007B7AE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</w:t>
      </w:r>
      <w:r w:rsidR="001C2ECA"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月</w:t>
      </w:r>
      <w:r w:rsidR="007B7AE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26</w:t>
      </w:r>
      <w:r w:rsidR="001C2ECA"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日18：00时前向招标人书面提出（招标人：江苏省银宝盐业有限公司新滩盐场，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联系人：</w:t>
      </w:r>
      <w:r w:rsidRPr="00A74A42">
        <w:rPr>
          <w:rFonts w:asciiTheme="minorEastAsia" w:eastAsiaTheme="minorEastAsia" w:hAnsiTheme="minorEastAsia" w:cs="宋体" w:hint="eastAsia"/>
          <w:kern w:val="0"/>
          <w:sz w:val="28"/>
          <w:szCs w:val="28"/>
          <w:u w:val="single"/>
        </w:rPr>
        <w:t xml:space="preserve"> </w:t>
      </w:r>
      <w:r w:rsidR="007B7AE8">
        <w:rPr>
          <w:rFonts w:asciiTheme="minorEastAsia" w:eastAsiaTheme="minorEastAsia" w:hAnsiTheme="minorEastAsia" w:cs="宋体" w:hint="eastAsia"/>
          <w:kern w:val="0"/>
          <w:sz w:val="28"/>
          <w:szCs w:val="28"/>
          <w:u w:val="single"/>
        </w:rPr>
        <w:t>洪峰</w:t>
      </w:r>
      <w:r w:rsidRPr="00A74A42">
        <w:rPr>
          <w:rFonts w:asciiTheme="minorEastAsia" w:eastAsiaTheme="minorEastAsia" w:hAnsiTheme="minorEastAsia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="001C2ECA"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联系电话</w:t>
      </w:r>
      <w:r w:rsidR="001C2ECA" w:rsidRPr="00A74A4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：</w:t>
      </w:r>
      <w:r w:rsidR="007B7AE8">
        <w:rPr>
          <w:rFonts w:asciiTheme="minorEastAsia" w:eastAsiaTheme="minorEastAsia" w:hAnsiTheme="minorEastAsia" w:cs="宋体" w:hint="eastAsia"/>
          <w:kern w:val="0"/>
          <w:sz w:val="28"/>
          <w:szCs w:val="28"/>
          <w:u w:val="single"/>
        </w:rPr>
        <w:t>18252288620</w:t>
      </w:r>
      <w:r w:rsidR="001C2ECA"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）。</w:t>
      </w:r>
    </w:p>
    <w:p w:rsidR="00A74A42" w:rsidRDefault="00A74A42" w:rsidP="00A74A42">
      <w:pPr>
        <w:spacing w:line="540" w:lineRule="exact"/>
        <w:ind w:firstLineChars="202" w:firstLine="566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2、如第一中标候选人中标池塘数量超过招租文件《竞租须知》限制</w:t>
      </w:r>
      <w:r w:rsidR="00DB6AC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数量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的，须自行选择其中相应数量的池塘与招租人签署租赁合同。未被第一中标候选人选择的池塘，由第二中标候选人与招租人签署租赁合同。 </w:t>
      </w:r>
    </w:p>
    <w:p w:rsidR="001C2ECA" w:rsidRDefault="00A74A42" w:rsidP="00DB6AC1">
      <w:pPr>
        <w:spacing w:line="540" w:lineRule="exact"/>
        <w:ind w:firstLineChars="202" w:firstLine="566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3、</w:t>
      </w:r>
      <w:r w:rsidR="00DB6AC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在公示期结束后7工作日内，第一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中标候选人必须</w:t>
      </w:r>
      <w:r w:rsidR="00DB6AC1" w:rsidRPr="00DB6AC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与中标人签订《中标确认书》、《池塘租赁合同》等文件，并缴纳履约保证金和第一期租金。如</w:t>
      </w:r>
      <w:r w:rsidR="00DB6AC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第一</w:t>
      </w:r>
      <w:r w:rsidR="00DB6AC1" w:rsidRPr="00DB6AC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中标人未能与招租人签订《中标确认书》、或</w:t>
      </w:r>
      <w:r w:rsidR="00921E3C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中标</w:t>
      </w:r>
      <w:r w:rsidR="00DB6AC1" w:rsidRPr="00DB6AC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人未能按时足额缴纳履约保证金和第一期租金的、或逾期签署租赁合同的，招租人有权取消中标人的中标资格，可以通知第二中标候选人签署《中标确认书》和《池塘租赁合同》等文件，也可以重新招租。</w:t>
      </w:r>
    </w:p>
    <w:p w:rsidR="00DB6AC1" w:rsidRPr="00C305A0" w:rsidRDefault="00DB6AC1" w:rsidP="00DB6AC1">
      <w:pPr>
        <w:spacing w:line="540" w:lineRule="exact"/>
        <w:ind w:firstLineChars="202" w:firstLine="566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1C2ECA" w:rsidRPr="00C305A0" w:rsidRDefault="001C2ECA" w:rsidP="001C2ECA">
      <w:pPr>
        <w:widowControl/>
        <w:shd w:val="clear" w:color="auto" w:fill="FFFFFF"/>
        <w:spacing w:line="480" w:lineRule="atLeast"/>
        <w:ind w:firstLine="42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    </w:t>
      </w:r>
      <w:r w:rsidR="000F4359"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         </w:t>
      </w: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江苏省银宝盐业有限公司新滩盐场</w:t>
      </w:r>
    </w:p>
    <w:p w:rsidR="001C2ECA" w:rsidRPr="00C305A0" w:rsidRDefault="001C2ECA" w:rsidP="001C2ECA">
      <w:pPr>
        <w:widowControl/>
        <w:shd w:val="clear" w:color="auto" w:fill="FFFFFF"/>
        <w:spacing w:line="480" w:lineRule="atLeast"/>
        <w:ind w:firstLine="42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C305A0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      </w:t>
      </w:r>
      <w:r w:rsidR="000F4359" w:rsidRPr="00C305A0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                </w:t>
      </w: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2020年</w:t>
      </w:r>
      <w:r w:rsidR="00054A1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</w:t>
      </w: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月</w:t>
      </w:r>
      <w:r w:rsidR="00054A1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24</w:t>
      </w:r>
      <w:r w:rsidRPr="00C305A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日</w:t>
      </w:r>
    </w:p>
    <w:p w:rsidR="001C2ECA" w:rsidRPr="00C305A0" w:rsidRDefault="001C2ECA">
      <w:pPr>
        <w:sectPr w:rsidR="001C2ECA" w:rsidRPr="00C305A0" w:rsidSect="00DB6AC1">
          <w:pgSz w:w="11906" w:h="16838"/>
          <w:pgMar w:top="1440" w:right="1416" w:bottom="1440" w:left="1800" w:header="851" w:footer="992" w:gutter="0"/>
          <w:cols w:space="425"/>
          <w:docGrid w:type="lines" w:linePitch="312"/>
        </w:sectPr>
      </w:pPr>
    </w:p>
    <w:tbl>
      <w:tblPr>
        <w:tblW w:w="15323" w:type="dxa"/>
        <w:tblInd w:w="95" w:type="dxa"/>
        <w:tblLook w:val="04A0"/>
      </w:tblPr>
      <w:tblGrid>
        <w:gridCol w:w="1949"/>
        <w:gridCol w:w="2221"/>
        <w:gridCol w:w="1610"/>
        <w:gridCol w:w="3164"/>
        <w:gridCol w:w="1778"/>
        <w:gridCol w:w="2899"/>
        <w:gridCol w:w="1702"/>
      </w:tblGrid>
      <w:tr w:rsidR="001C2ECA" w:rsidRPr="00C305A0" w:rsidTr="000F4359">
        <w:trPr>
          <w:trHeight w:val="598"/>
        </w:trPr>
        <w:tc>
          <w:tcPr>
            <w:tcW w:w="153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 w:rsidRPr="00C305A0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lastRenderedPageBreak/>
              <w:t>新滩盐场2020年度养殖池塘公开招租中标候选人一览表</w:t>
            </w:r>
          </w:p>
        </w:tc>
      </w:tr>
      <w:tr w:rsidR="001C2ECA" w:rsidRPr="00C305A0" w:rsidTr="000F4359">
        <w:trPr>
          <w:trHeight w:val="424"/>
        </w:trPr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招租池塘标段号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池塘位置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租赁面积（亩）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第一名</w:t>
            </w: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第二名</w:t>
            </w:r>
          </w:p>
        </w:tc>
      </w:tr>
      <w:tr w:rsidR="001C2ECA" w:rsidRPr="00C305A0" w:rsidTr="000F4359">
        <w:trPr>
          <w:trHeight w:val="467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ECA" w:rsidRPr="00C305A0" w:rsidRDefault="001C2ECA" w:rsidP="001C2EC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ECA" w:rsidRPr="00C305A0" w:rsidRDefault="001C2ECA" w:rsidP="001C2EC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ECA" w:rsidRPr="00C305A0" w:rsidRDefault="001C2ECA" w:rsidP="001C2EC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单位或姓名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经评审综合得分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单位或姓名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经评审综合得分</w:t>
            </w:r>
          </w:p>
        </w:tc>
      </w:tr>
      <w:tr w:rsidR="001C2ECA" w:rsidRPr="00C305A0" w:rsidTr="000F4359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淡水标段1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新昇1－23#池塘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1407.37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方武之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92.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C2ECA" w:rsidRPr="00C305A0" w:rsidTr="000F4359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淡水标段2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卫星2－7水库（西）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1729.34 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淮安通威饲料股份有限公司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93.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C2ECA" w:rsidRPr="00C305A0" w:rsidTr="000F4359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淡水标段3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新昇44－59#池塘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3107.69 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江苏合冠饲料有限公司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93.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C2ECA" w:rsidRPr="00C305A0" w:rsidTr="000F4359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淡水标段4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新昇63－68#、77#池塘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1284.37 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顾金春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91.6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C2ECA" w:rsidRPr="00C305A0" w:rsidTr="000F4359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淡水标段5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新昇78－79#池塘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338.57 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孙士权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91.7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C2ECA" w:rsidRPr="00C305A0" w:rsidTr="000F4359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淡水标段6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新昇80－83#池塘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671.07 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单怀亚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93.3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C2ECA" w:rsidRPr="00C305A0" w:rsidTr="000F4359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淡水标段7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新昇84－93#池塘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2464.77 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淮安快鹿牛奶有限公司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88.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C2ECA" w:rsidRPr="00C305A0" w:rsidTr="000F4359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淡水标段8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新昇94－95#池塘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493.53 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淮安快鹿牛奶有限公司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88.8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C2ECA" w:rsidRPr="00C305A0" w:rsidTr="000F4359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淡水标段9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新昇96－97#池塘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707.79 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高海军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83.7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辛发才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78.03</w:t>
            </w:r>
          </w:p>
        </w:tc>
      </w:tr>
      <w:tr w:rsidR="001C2ECA" w:rsidRPr="00C305A0" w:rsidTr="000F4359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淡水标段10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新昇43#、100#池塘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1025.61 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高云龙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91.6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C2ECA" w:rsidRPr="00C305A0" w:rsidTr="000F4359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淡水标段11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新滩107#池塘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138.32 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陈尚祝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.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江苏合冠饲料有限公司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74.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C2ECA" w:rsidRPr="00C305A0" w:rsidTr="000F4359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淡水标段12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卫星北线（南）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259.20 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左志刚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.0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C55EEB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 w:rsidR="001C2ECA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C2ECA" w:rsidRPr="00C305A0" w:rsidTr="000F4359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淡水标段13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卫星2－7水库（东）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1168.29 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淮安通威饲料股份有限公司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92.3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1C2ECA" w:rsidRPr="00C305A0" w:rsidTr="000F4359">
        <w:trPr>
          <w:trHeight w:val="55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淡水标段14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卫星六组西侧池塘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77.50 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曹兆全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.0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ECA" w:rsidRPr="00C305A0" w:rsidRDefault="001C2ECA" w:rsidP="001C2E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</w:tbl>
    <w:p w:rsidR="001C2ECA" w:rsidRPr="00C305A0" w:rsidRDefault="001C2ECA"/>
    <w:tbl>
      <w:tblPr>
        <w:tblW w:w="15273" w:type="dxa"/>
        <w:tblInd w:w="95" w:type="dxa"/>
        <w:tblLook w:val="04A0"/>
      </w:tblPr>
      <w:tblGrid>
        <w:gridCol w:w="1943"/>
        <w:gridCol w:w="2213"/>
        <w:gridCol w:w="1602"/>
        <w:gridCol w:w="3121"/>
        <w:gridCol w:w="1805"/>
        <w:gridCol w:w="2485"/>
        <w:gridCol w:w="2104"/>
      </w:tblGrid>
      <w:tr w:rsidR="000F4359" w:rsidRPr="00C305A0" w:rsidTr="000F4359">
        <w:trPr>
          <w:trHeight w:val="63"/>
        </w:trPr>
        <w:tc>
          <w:tcPr>
            <w:tcW w:w="152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bookmarkStart w:id="0" w:name="RANGE!A1:G26"/>
          </w:p>
          <w:p w:rsidR="000F4359" w:rsidRPr="00C305A0" w:rsidRDefault="000F4359" w:rsidP="000F435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 w:rsidRPr="00C305A0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lastRenderedPageBreak/>
              <w:t>新滩盐场2020年度养殖池塘公开招租中标候选人一览表</w:t>
            </w:r>
            <w:bookmarkEnd w:id="0"/>
          </w:p>
        </w:tc>
      </w:tr>
      <w:tr w:rsidR="000F4359" w:rsidRPr="00C305A0" w:rsidTr="000F4359">
        <w:trPr>
          <w:trHeight w:val="43"/>
        </w:trPr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招租池塘标段号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池塘位置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租赁面积（亩）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第一名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第二名</w:t>
            </w:r>
          </w:p>
        </w:tc>
      </w:tr>
      <w:tr w:rsidR="000F4359" w:rsidRPr="00C305A0" w:rsidTr="000F4359">
        <w:trPr>
          <w:trHeight w:val="51"/>
        </w:trPr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359" w:rsidRPr="00C305A0" w:rsidRDefault="000F4359" w:rsidP="000F435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359" w:rsidRPr="00C305A0" w:rsidRDefault="000F4359" w:rsidP="000F435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359" w:rsidRPr="00C305A0" w:rsidRDefault="000F4359" w:rsidP="000F435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单位或姓名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经评审综合得分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单位或姓名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经评审综合得分</w:t>
            </w:r>
          </w:p>
        </w:tc>
      </w:tr>
      <w:tr w:rsidR="000F4359" w:rsidRPr="00C305A0" w:rsidTr="000F4359">
        <w:trPr>
          <w:trHeight w:val="229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1#池塘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66.38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杨兴友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91.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0F4359" w:rsidRPr="00C305A0" w:rsidTr="000F4359">
        <w:trPr>
          <w:trHeight w:val="196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2－5#池塘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254.80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崇加同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.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周峰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91.8</w:t>
            </w:r>
          </w:p>
        </w:tc>
      </w:tr>
      <w:tr w:rsidR="000F4359" w:rsidRPr="00C305A0" w:rsidTr="000F4359">
        <w:trPr>
          <w:trHeight w:val="3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6－9#池塘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201.58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唐红富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93.1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尤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东</w:t>
            </w: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海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91.2</w:t>
            </w:r>
          </w:p>
        </w:tc>
      </w:tr>
      <w:tr w:rsidR="000F4359" w:rsidRPr="00C305A0" w:rsidTr="000F4359">
        <w:trPr>
          <w:trHeight w:val="3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10#池塘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42.78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王兆生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91.4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0F4359" w:rsidRPr="00C305A0" w:rsidTr="000F4359">
        <w:trPr>
          <w:trHeight w:val="3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11－17#池塘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240.73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沈玉柱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91.9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0F4359" w:rsidRPr="00C305A0" w:rsidTr="000F4359">
        <w:trPr>
          <w:trHeight w:val="3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18－19#池塘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72.13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张子龙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91.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0F4359" w:rsidRPr="00C305A0" w:rsidTr="000F4359">
        <w:trPr>
          <w:trHeight w:val="3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20#池塘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39.68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薛海清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91.1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0F4359" w:rsidRPr="00C305A0" w:rsidTr="000F4359">
        <w:trPr>
          <w:trHeight w:val="3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21#池塘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38.94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高成书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91.1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0F4359" w:rsidRPr="00C305A0" w:rsidTr="000F4359">
        <w:trPr>
          <w:trHeight w:val="3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22#池塘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33.64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贺金巧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91.2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0F4359" w:rsidRPr="00C305A0" w:rsidTr="000F4359">
        <w:trPr>
          <w:trHeight w:val="3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海水标段10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23#池塘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31.98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单文华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92.0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0F4359" w:rsidRPr="00C305A0" w:rsidTr="000F4359">
        <w:trPr>
          <w:trHeight w:val="3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海水标段11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24#池塘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31.15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王兆平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92.1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0F4359" w:rsidRPr="00C305A0" w:rsidTr="000F4359">
        <w:trPr>
          <w:trHeight w:val="3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海水标段12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25#池塘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37.01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张学桂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91.7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0F4359" w:rsidRPr="00C305A0" w:rsidTr="000F4359">
        <w:trPr>
          <w:trHeight w:val="3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海水标段13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26－29#池塘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97.94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倪昌娥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92.0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0F4359" w:rsidRPr="00C305A0" w:rsidTr="000F4359">
        <w:trPr>
          <w:trHeight w:val="3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海水标段14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30#池塘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41.28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陈克方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91.2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0F4359" w:rsidRPr="00C305A0" w:rsidTr="000F4359">
        <w:trPr>
          <w:trHeight w:val="3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海水标段15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31－35#池塘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157.70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张德云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90.6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0F4359" w:rsidRPr="00C305A0" w:rsidTr="000F4359">
        <w:trPr>
          <w:trHeight w:val="3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36－41#池塘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207.50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邹洪富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92.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刘广军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91.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</w:tr>
      <w:tr w:rsidR="000F4359" w:rsidRPr="00C305A0" w:rsidTr="000F4359">
        <w:trPr>
          <w:trHeight w:val="3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海水标段17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42－48#池塘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261.80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郁梅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92.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0F4359" w:rsidRPr="00C305A0" w:rsidTr="000F4359">
        <w:trPr>
          <w:trHeight w:val="3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49－51#池塘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109.32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张耀云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91.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董连海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73.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0F4359" w:rsidRPr="00C305A0" w:rsidTr="000F4359">
        <w:trPr>
          <w:trHeight w:val="3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海水标段19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52－54#池塘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135.97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陈德强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92.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王玉平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91.3</w:t>
            </w:r>
          </w:p>
        </w:tc>
      </w:tr>
      <w:tr w:rsidR="000F4359" w:rsidRPr="00C305A0" w:rsidTr="000F4359">
        <w:trPr>
          <w:trHeight w:val="3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海水标段20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55－58#池塘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63.01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钱明文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91.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0F4359" w:rsidRPr="00C305A0" w:rsidTr="000F4359">
        <w:trPr>
          <w:trHeight w:val="3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海水标段21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59－61#池塘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111.04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曹佃平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94.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严绪奎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93.9</w:t>
            </w:r>
          </w:p>
        </w:tc>
      </w:tr>
      <w:tr w:rsidR="000F4359" w:rsidRPr="00C305A0" w:rsidTr="000F4359">
        <w:trPr>
          <w:trHeight w:val="3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海水标段22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62－65#池塘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138.34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潘光巧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94.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高长付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93.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0F4359" w:rsidRPr="00C305A0" w:rsidTr="000F4359">
        <w:trPr>
          <w:trHeight w:val="34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>海水标段23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305A0">
              <w:rPr>
                <w:rFonts w:ascii="宋体" w:hAnsi="宋体" w:cs="宋体" w:hint="eastAsia"/>
                <w:kern w:val="0"/>
                <w:sz w:val="18"/>
                <w:szCs w:val="18"/>
              </w:rPr>
              <w:t>66－72#池塘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305A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267.82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刘健才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7B7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.</w:t>
            </w:r>
            <w:r w:rsidR="007B7AE8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359" w:rsidRPr="00C305A0" w:rsidRDefault="000F4359" w:rsidP="000F43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C55EEB" w:rsidRPr="00C305A0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</w:tbl>
    <w:p w:rsidR="000F4359" w:rsidRPr="00C305A0" w:rsidRDefault="000F4359"/>
    <w:sectPr w:rsidR="000F4359" w:rsidRPr="00C305A0" w:rsidSect="000F4359"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499" w:rsidRDefault="002F0499" w:rsidP="00C55EEB">
      <w:r>
        <w:separator/>
      </w:r>
    </w:p>
  </w:endnote>
  <w:endnote w:type="continuationSeparator" w:id="0">
    <w:p w:rsidR="002F0499" w:rsidRDefault="002F0499" w:rsidP="00C55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499" w:rsidRDefault="002F0499" w:rsidP="00C55EEB">
      <w:r>
        <w:separator/>
      </w:r>
    </w:p>
  </w:footnote>
  <w:footnote w:type="continuationSeparator" w:id="0">
    <w:p w:rsidR="002F0499" w:rsidRDefault="002F0499" w:rsidP="00C55E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ECA"/>
    <w:rsid w:val="00054A11"/>
    <w:rsid w:val="000F4359"/>
    <w:rsid w:val="001C2ECA"/>
    <w:rsid w:val="0029322F"/>
    <w:rsid w:val="002F0499"/>
    <w:rsid w:val="003E4636"/>
    <w:rsid w:val="004059EB"/>
    <w:rsid w:val="005B6E3F"/>
    <w:rsid w:val="0061114D"/>
    <w:rsid w:val="006A0ADC"/>
    <w:rsid w:val="007B7AE8"/>
    <w:rsid w:val="007F14F1"/>
    <w:rsid w:val="008976E0"/>
    <w:rsid w:val="00921E3C"/>
    <w:rsid w:val="00A74A42"/>
    <w:rsid w:val="00AA3007"/>
    <w:rsid w:val="00C305A0"/>
    <w:rsid w:val="00C55EEB"/>
    <w:rsid w:val="00C846A2"/>
    <w:rsid w:val="00CA28C9"/>
    <w:rsid w:val="00DB6AC1"/>
    <w:rsid w:val="00DD5FCB"/>
    <w:rsid w:val="00F64F5B"/>
    <w:rsid w:val="00FC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F5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1C2EC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C2ECA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C2E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C55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55EEB"/>
    <w:rPr>
      <w:kern w:val="2"/>
      <w:sz w:val="18"/>
      <w:szCs w:val="18"/>
    </w:rPr>
  </w:style>
  <w:style w:type="paragraph" w:styleId="a5">
    <w:name w:val="footer"/>
    <w:basedOn w:val="a"/>
    <w:link w:val="Char0"/>
    <w:rsid w:val="00C55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55EE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2008">
          <w:marLeft w:val="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90F255-0653-4505-98B0-659076CA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cp:lastPrinted>2020-03-23T03:28:00Z</cp:lastPrinted>
  <dcterms:created xsi:type="dcterms:W3CDTF">2020-03-23T02:54:00Z</dcterms:created>
  <dcterms:modified xsi:type="dcterms:W3CDTF">2020-03-23T03:29:00Z</dcterms:modified>
</cp:coreProperties>
</file>