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E9D" w:rsidRDefault="00EC2E9D">
      <w:pPr>
        <w:spacing w:line="360" w:lineRule="auto"/>
        <w:rPr>
          <w:b/>
          <w:sz w:val="36"/>
          <w:szCs w:val="36"/>
        </w:rPr>
      </w:pPr>
    </w:p>
    <w:p w:rsidR="00EC2E9D" w:rsidRDefault="00EC2E9D">
      <w:pPr>
        <w:jc w:val="center"/>
        <w:rPr>
          <w:rFonts w:ascii="黑体" w:eastAsia="黑体" w:hAnsi="黑体"/>
          <w:sz w:val="44"/>
          <w:szCs w:val="44"/>
        </w:rPr>
      </w:pPr>
      <w:r>
        <w:rPr>
          <w:rFonts w:ascii="黑体" w:eastAsia="黑体" w:hAnsi="黑体" w:hint="eastAsia"/>
          <w:sz w:val="44"/>
          <w:szCs w:val="44"/>
        </w:rPr>
        <w:t>江苏省银宝盐业有限公司新滩盐场</w:t>
      </w:r>
    </w:p>
    <w:p w:rsidR="00EC2E9D" w:rsidRDefault="00EC2E9D">
      <w:pPr>
        <w:jc w:val="center"/>
        <w:rPr>
          <w:rFonts w:ascii="黑体" w:eastAsia="黑体" w:hAnsi="黑体"/>
          <w:sz w:val="44"/>
          <w:szCs w:val="44"/>
        </w:rPr>
      </w:pPr>
      <w:r>
        <w:rPr>
          <w:rFonts w:ascii="黑体" w:eastAsia="黑体" w:hAnsi="黑体" w:hint="eastAsia"/>
          <w:sz w:val="44"/>
          <w:szCs w:val="44"/>
        </w:rPr>
        <w:t>养殖池塘公开招租方案书</w:t>
      </w:r>
    </w:p>
    <w:p w:rsidR="00EC2E9D" w:rsidRDefault="00EC2E9D">
      <w:pPr>
        <w:jc w:val="center"/>
        <w:rPr>
          <w:rFonts w:ascii="黑体" w:eastAsia="黑体" w:hAnsi="黑体"/>
          <w:sz w:val="44"/>
          <w:szCs w:val="44"/>
        </w:rPr>
      </w:pPr>
      <w:r>
        <w:rPr>
          <w:rFonts w:ascii="仿宋" w:eastAsia="仿宋" w:hAnsi="仿宋" w:hint="eastAsia"/>
          <w:sz w:val="28"/>
          <w:szCs w:val="28"/>
        </w:rPr>
        <w:t>（玉华闸以南区域约</w:t>
      </w:r>
      <w:r>
        <w:rPr>
          <w:rFonts w:ascii="仿宋" w:eastAsia="仿宋" w:hAnsi="仿宋"/>
          <w:sz w:val="28"/>
          <w:szCs w:val="28"/>
        </w:rPr>
        <w:t>2202</w:t>
      </w:r>
      <w:r>
        <w:rPr>
          <w:rFonts w:ascii="仿宋" w:eastAsia="仿宋" w:hAnsi="仿宋" w:hint="eastAsia"/>
          <w:sz w:val="28"/>
          <w:szCs w:val="28"/>
        </w:rPr>
        <w:t>亩池塘）</w:t>
      </w:r>
    </w:p>
    <w:p w:rsidR="00EC2E9D" w:rsidRDefault="00EC2E9D">
      <w:pPr>
        <w:spacing w:line="240" w:lineRule="exact"/>
        <w:ind w:firstLine="566"/>
        <w:rPr>
          <w:sz w:val="28"/>
          <w:szCs w:val="28"/>
        </w:rPr>
      </w:pPr>
    </w:p>
    <w:p w:rsidR="00EC2E9D" w:rsidRDefault="00EC2E9D">
      <w:pPr>
        <w:spacing w:line="560" w:lineRule="exact"/>
        <w:ind w:firstLine="566"/>
        <w:rPr>
          <w:b/>
          <w:sz w:val="28"/>
          <w:szCs w:val="28"/>
        </w:rPr>
      </w:pPr>
      <w:r>
        <w:rPr>
          <w:rFonts w:hint="eastAsia"/>
          <w:sz w:val="28"/>
          <w:szCs w:val="28"/>
        </w:rPr>
        <w:t>江苏省银宝盐业有限公司新滩盐场经营管理的、租期届满的养殖池塘和水库（招租文件中均简称为池塘），依法将对外公开竞租。现按照我国现行有效法律法规的规定，结合出租池塘的实际情况，拟定本方案书。</w:t>
      </w:r>
    </w:p>
    <w:p w:rsidR="00EC2E9D" w:rsidRDefault="00EC2E9D">
      <w:pPr>
        <w:jc w:val="center"/>
        <w:rPr>
          <w:b/>
          <w:sz w:val="32"/>
          <w:szCs w:val="32"/>
        </w:rPr>
      </w:pPr>
    </w:p>
    <w:p w:rsidR="00EC2E9D" w:rsidRDefault="00EC2E9D">
      <w:pPr>
        <w:spacing w:line="460" w:lineRule="exact"/>
        <w:jc w:val="center"/>
        <w:rPr>
          <w:b/>
          <w:sz w:val="30"/>
          <w:szCs w:val="30"/>
        </w:rPr>
      </w:pPr>
      <w:r>
        <w:rPr>
          <w:rFonts w:hint="eastAsia"/>
          <w:b/>
          <w:sz w:val="30"/>
          <w:szCs w:val="30"/>
        </w:rPr>
        <w:t>第一部分</w:t>
      </w:r>
      <w:r>
        <w:rPr>
          <w:b/>
          <w:sz w:val="30"/>
          <w:szCs w:val="30"/>
        </w:rPr>
        <w:t xml:space="preserve"> </w:t>
      </w:r>
      <w:r>
        <w:rPr>
          <w:rFonts w:hint="eastAsia"/>
          <w:b/>
          <w:sz w:val="30"/>
          <w:szCs w:val="30"/>
        </w:rPr>
        <w:t>招租公告</w:t>
      </w:r>
    </w:p>
    <w:p w:rsidR="00EC2E9D" w:rsidRDefault="00EC2E9D">
      <w:pPr>
        <w:jc w:val="center"/>
        <w:rPr>
          <w:b/>
          <w:sz w:val="30"/>
          <w:szCs w:val="30"/>
        </w:rPr>
      </w:pPr>
    </w:p>
    <w:p w:rsidR="00EC2E9D" w:rsidRDefault="00EC2E9D">
      <w:pPr>
        <w:spacing w:line="560" w:lineRule="exact"/>
        <w:ind w:firstLine="566"/>
        <w:rPr>
          <w:sz w:val="28"/>
          <w:szCs w:val="28"/>
        </w:rPr>
      </w:pPr>
      <w:r>
        <w:rPr>
          <w:rFonts w:hint="eastAsia"/>
          <w:sz w:val="28"/>
          <w:szCs w:val="28"/>
        </w:rPr>
        <w:t>池塘租赁本身属于商业性行为，但由于招租池塘属于国有资产，依照国有资产的相关规定，应当采取公开方式对外招租。本公告可以通过当地主流媒体和招租人网站对外公布信息，争取更多的潜在竞租人知晓并参加竞租。公告时间不少于</w:t>
      </w:r>
      <w:r>
        <w:rPr>
          <w:sz w:val="28"/>
          <w:szCs w:val="28"/>
        </w:rPr>
        <w:t>10</w:t>
      </w:r>
      <w:r>
        <w:rPr>
          <w:rFonts w:hint="eastAsia"/>
          <w:sz w:val="28"/>
          <w:szCs w:val="28"/>
        </w:rPr>
        <w:t>日。公告内容为：</w:t>
      </w:r>
    </w:p>
    <w:p w:rsidR="00EC2E9D" w:rsidRDefault="00EC2E9D">
      <w:pPr>
        <w:spacing w:line="240" w:lineRule="exact"/>
        <w:jc w:val="center"/>
        <w:rPr>
          <w:b/>
          <w:sz w:val="32"/>
          <w:szCs w:val="32"/>
        </w:rPr>
      </w:pPr>
    </w:p>
    <w:p w:rsidR="00EC2E9D" w:rsidRDefault="00EC2E9D">
      <w:pPr>
        <w:spacing w:line="520" w:lineRule="exact"/>
        <w:ind w:firstLine="566"/>
        <w:jc w:val="center"/>
        <w:rPr>
          <w:rFonts w:ascii="仿宋" w:eastAsia="仿宋" w:hAnsi="仿宋"/>
          <w:b/>
          <w:sz w:val="28"/>
          <w:szCs w:val="28"/>
        </w:rPr>
      </w:pPr>
      <w:r>
        <w:rPr>
          <w:rFonts w:ascii="仿宋" w:eastAsia="仿宋" w:hAnsi="仿宋" w:hint="eastAsia"/>
          <w:b/>
          <w:sz w:val="28"/>
          <w:szCs w:val="28"/>
        </w:rPr>
        <w:t>江苏省银宝盐业有限公司新滩盐场</w:t>
      </w:r>
    </w:p>
    <w:p w:rsidR="00EC2E9D" w:rsidRDefault="00EC2E9D">
      <w:pPr>
        <w:spacing w:line="520" w:lineRule="exact"/>
        <w:ind w:firstLine="566"/>
        <w:jc w:val="center"/>
        <w:rPr>
          <w:rFonts w:ascii="仿宋" w:eastAsia="仿宋" w:hAnsi="仿宋"/>
          <w:b/>
          <w:sz w:val="28"/>
          <w:szCs w:val="28"/>
        </w:rPr>
      </w:pPr>
      <w:r>
        <w:rPr>
          <w:rFonts w:ascii="仿宋" w:eastAsia="仿宋" w:hAnsi="仿宋" w:hint="eastAsia"/>
          <w:b/>
          <w:sz w:val="28"/>
          <w:szCs w:val="28"/>
        </w:rPr>
        <w:t>养殖池塘改造及公开招租公告</w:t>
      </w:r>
    </w:p>
    <w:p w:rsidR="00EC2E9D" w:rsidRDefault="00EC2E9D">
      <w:pPr>
        <w:spacing w:line="240" w:lineRule="exact"/>
        <w:jc w:val="center"/>
        <w:rPr>
          <w:sz w:val="28"/>
          <w:szCs w:val="28"/>
        </w:rPr>
      </w:pP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招租人江苏省银宝盐业有限公司新滩盐场（下简称新滩盐场）拟对玉华闸以南区域约</w:t>
      </w:r>
      <w:r>
        <w:rPr>
          <w:rFonts w:ascii="仿宋" w:eastAsia="仿宋" w:hAnsi="仿宋"/>
          <w:sz w:val="28"/>
          <w:szCs w:val="28"/>
        </w:rPr>
        <w:t>2202</w:t>
      </w:r>
      <w:r>
        <w:rPr>
          <w:rFonts w:ascii="仿宋" w:eastAsia="仿宋" w:hAnsi="仿宋" w:hint="eastAsia"/>
          <w:sz w:val="28"/>
          <w:szCs w:val="28"/>
        </w:rPr>
        <w:t>亩未利用的养殖池塘（下统称池塘）进行改造及公开招租（发包面积以改造后实际测量为准），相关事项公告如下：</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一、租赁池塘的概况</w:t>
      </w:r>
    </w:p>
    <w:p w:rsidR="00EC2E9D" w:rsidRDefault="00EC2E9D">
      <w:pPr>
        <w:spacing w:line="520" w:lineRule="exact"/>
        <w:ind w:firstLine="566"/>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新滩盐场玉华闸以南区域约</w:t>
      </w:r>
      <w:r>
        <w:rPr>
          <w:rFonts w:ascii="仿宋" w:eastAsia="仿宋" w:hAnsi="仿宋"/>
          <w:sz w:val="28"/>
          <w:szCs w:val="28"/>
        </w:rPr>
        <w:t>2202</w:t>
      </w:r>
      <w:r>
        <w:rPr>
          <w:rFonts w:ascii="仿宋" w:eastAsia="仿宋" w:hAnsi="仿宋" w:hint="eastAsia"/>
          <w:sz w:val="28"/>
          <w:szCs w:val="28"/>
        </w:rPr>
        <w:t>亩池塘</w:t>
      </w:r>
      <w:r>
        <w:rPr>
          <w:rFonts w:ascii="仿宋" w:eastAsia="仿宋" w:hAnsi="仿宋"/>
          <w:sz w:val="28"/>
          <w:szCs w:val="28"/>
        </w:rPr>
        <w:t>,</w:t>
      </w:r>
      <w:r>
        <w:rPr>
          <w:rFonts w:ascii="仿宋" w:eastAsia="仿宋" w:hAnsi="仿宋" w:hint="eastAsia"/>
          <w:sz w:val="28"/>
          <w:szCs w:val="28"/>
        </w:rPr>
        <w:t>养殖模式为大匡围海水养殖对虾。池塘及其水、电、路等设施以现状为准进行招租。在本次租赁期间，招租人不再对池塘及其设施进行修缮或添置等投入。</w:t>
      </w:r>
    </w:p>
    <w:p w:rsidR="00EC2E9D" w:rsidRDefault="00EC2E9D">
      <w:pPr>
        <w:spacing w:line="520" w:lineRule="exact"/>
        <w:ind w:firstLine="566"/>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经招租人测算，发包区域改造为大匡围的前期投入资金预算约为</w:t>
      </w:r>
      <w:r>
        <w:rPr>
          <w:rFonts w:ascii="仿宋" w:eastAsia="仿宋" w:hAnsi="仿宋"/>
          <w:sz w:val="28"/>
          <w:szCs w:val="28"/>
        </w:rPr>
        <w:t>206420</w:t>
      </w:r>
      <w:r>
        <w:rPr>
          <w:rFonts w:ascii="仿宋" w:eastAsia="仿宋" w:hAnsi="仿宋" w:hint="eastAsia"/>
          <w:sz w:val="28"/>
          <w:szCs w:val="28"/>
        </w:rPr>
        <w:t>元。为减少矛盾、加快进度并保证工程质量</w:t>
      </w:r>
      <w:r>
        <w:rPr>
          <w:rFonts w:ascii="仿宋" w:eastAsia="仿宋" w:hAnsi="仿宋"/>
          <w:sz w:val="28"/>
          <w:szCs w:val="28"/>
        </w:rPr>
        <w:t xml:space="preserve">, </w:t>
      </w:r>
      <w:r>
        <w:rPr>
          <w:rFonts w:ascii="仿宋" w:eastAsia="仿宋" w:hAnsi="仿宋" w:hint="eastAsia"/>
          <w:sz w:val="28"/>
          <w:szCs w:val="28"/>
        </w:rPr>
        <w:t>在大匡围池塘改造工程预算价基础上下浮</w:t>
      </w:r>
      <w:r>
        <w:rPr>
          <w:rFonts w:ascii="仿宋" w:eastAsia="仿宋" w:hAnsi="仿宋"/>
          <w:sz w:val="28"/>
          <w:szCs w:val="28"/>
        </w:rPr>
        <w:t>10%</w:t>
      </w:r>
      <w:r>
        <w:rPr>
          <w:rFonts w:ascii="仿宋" w:eastAsia="仿宋" w:hAnsi="仿宋" w:hint="eastAsia"/>
          <w:sz w:val="28"/>
          <w:szCs w:val="28"/>
        </w:rPr>
        <w:t>交由承租单位实施，改造工程结束经验收合格后由招租人付款（可以直接冲抵租金）。</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二、租期及招租底价</w:t>
      </w:r>
    </w:p>
    <w:p w:rsidR="00EC2E9D" w:rsidRDefault="00EC2E9D">
      <w:pPr>
        <w:spacing w:line="520" w:lineRule="exact"/>
        <w:ind w:firstLine="566"/>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租期暂定一年，自</w:t>
      </w:r>
      <w:r>
        <w:rPr>
          <w:rFonts w:ascii="仿宋" w:eastAsia="仿宋" w:hAnsi="仿宋"/>
          <w:sz w:val="28"/>
          <w:szCs w:val="28"/>
        </w:rPr>
        <w:t>2021</w:t>
      </w:r>
      <w:r>
        <w:rPr>
          <w:rFonts w:ascii="仿宋" w:eastAsia="仿宋" w:hAnsi="仿宋" w:hint="eastAsia"/>
          <w:sz w:val="28"/>
          <w:szCs w:val="28"/>
        </w:rPr>
        <w:t>年</w:t>
      </w:r>
      <w:r>
        <w:rPr>
          <w:rFonts w:ascii="仿宋" w:eastAsia="仿宋" w:hAnsi="仿宋"/>
          <w:sz w:val="28"/>
          <w:szCs w:val="28"/>
        </w:rPr>
        <w:t>1</w:t>
      </w:r>
      <w:r>
        <w:rPr>
          <w:rFonts w:ascii="仿宋" w:eastAsia="仿宋" w:hAnsi="仿宋" w:hint="eastAsia"/>
          <w:sz w:val="28"/>
          <w:szCs w:val="28"/>
        </w:rPr>
        <w:t>月</w:t>
      </w:r>
      <w:r>
        <w:rPr>
          <w:rFonts w:ascii="仿宋" w:eastAsia="仿宋" w:hAnsi="仿宋"/>
          <w:sz w:val="28"/>
          <w:szCs w:val="28"/>
        </w:rPr>
        <w:t>1</w:t>
      </w:r>
      <w:r>
        <w:rPr>
          <w:rFonts w:ascii="仿宋" w:eastAsia="仿宋" w:hAnsi="仿宋" w:hint="eastAsia"/>
          <w:sz w:val="28"/>
          <w:szCs w:val="28"/>
        </w:rPr>
        <w:t>日起至</w:t>
      </w:r>
      <w:r>
        <w:rPr>
          <w:rFonts w:ascii="仿宋" w:eastAsia="仿宋" w:hAnsi="仿宋"/>
          <w:sz w:val="28"/>
          <w:szCs w:val="28"/>
        </w:rPr>
        <w:t>2021</w:t>
      </w:r>
      <w:r>
        <w:rPr>
          <w:rFonts w:ascii="仿宋" w:eastAsia="仿宋" w:hAnsi="仿宋" w:hint="eastAsia"/>
          <w:sz w:val="28"/>
          <w:szCs w:val="28"/>
        </w:rPr>
        <w:t>年</w:t>
      </w:r>
      <w:r>
        <w:rPr>
          <w:rFonts w:ascii="仿宋" w:eastAsia="仿宋" w:hAnsi="仿宋"/>
          <w:sz w:val="28"/>
          <w:szCs w:val="28"/>
        </w:rPr>
        <w:t>12</w:t>
      </w:r>
      <w:r>
        <w:rPr>
          <w:rFonts w:ascii="仿宋" w:eastAsia="仿宋" w:hAnsi="仿宋" w:hint="eastAsia"/>
          <w:sz w:val="28"/>
          <w:szCs w:val="28"/>
        </w:rPr>
        <w:t>月</w:t>
      </w:r>
      <w:r>
        <w:rPr>
          <w:rFonts w:ascii="仿宋" w:eastAsia="仿宋" w:hAnsi="仿宋"/>
          <w:sz w:val="28"/>
          <w:szCs w:val="28"/>
        </w:rPr>
        <w:t>31</w:t>
      </w:r>
      <w:r>
        <w:rPr>
          <w:rFonts w:ascii="仿宋" w:eastAsia="仿宋" w:hAnsi="仿宋" w:hint="eastAsia"/>
          <w:sz w:val="28"/>
          <w:szCs w:val="28"/>
        </w:rPr>
        <w:t>日止（中标人无违约行为的，招租人视情况可以决定延长租期）。如遇项目建设招租人需要收回池塘的，竞租中标人须随时无条件交还招租人池塘，招租人不对竞租中标人进行任何补偿或赔偿。</w:t>
      </w:r>
    </w:p>
    <w:p w:rsidR="00EC2E9D" w:rsidRDefault="00EC2E9D">
      <w:pPr>
        <w:spacing w:line="520" w:lineRule="exact"/>
        <w:ind w:firstLine="566"/>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招租池塘的竞租底价为</w:t>
      </w:r>
      <w:r>
        <w:rPr>
          <w:rFonts w:ascii="仿宋" w:eastAsia="仿宋" w:hAnsi="仿宋"/>
          <w:sz w:val="28"/>
          <w:szCs w:val="28"/>
        </w:rPr>
        <w:t>500</w:t>
      </w:r>
      <w:r>
        <w:rPr>
          <w:rFonts w:ascii="仿宋" w:eastAsia="仿宋" w:hAnsi="仿宋" w:hint="eastAsia"/>
          <w:sz w:val="28"/>
          <w:szCs w:val="28"/>
        </w:rPr>
        <w:t>元</w:t>
      </w:r>
      <w:r>
        <w:rPr>
          <w:rFonts w:ascii="仿宋" w:eastAsia="仿宋" w:hAnsi="仿宋"/>
          <w:sz w:val="28"/>
          <w:szCs w:val="28"/>
        </w:rPr>
        <w:t>/</w:t>
      </w:r>
      <w:r>
        <w:rPr>
          <w:rFonts w:ascii="仿宋" w:eastAsia="仿宋" w:hAnsi="仿宋" w:hint="eastAsia"/>
          <w:sz w:val="28"/>
          <w:szCs w:val="28"/>
        </w:rPr>
        <w:t>亩</w:t>
      </w:r>
      <w:r>
        <w:rPr>
          <w:rFonts w:ascii="仿宋" w:eastAsia="仿宋" w:hAnsi="仿宋"/>
          <w:sz w:val="28"/>
          <w:szCs w:val="28"/>
        </w:rPr>
        <w:t>/</w:t>
      </w:r>
      <w:r>
        <w:rPr>
          <w:rFonts w:ascii="仿宋" w:eastAsia="仿宋" w:hAnsi="仿宋" w:hint="eastAsia"/>
          <w:sz w:val="28"/>
          <w:szCs w:val="28"/>
        </w:rPr>
        <w:t>年。</w:t>
      </w:r>
      <w:r>
        <w:rPr>
          <w:rFonts w:ascii="仿宋" w:eastAsia="仿宋" w:hAnsi="仿宋"/>
          <w:sz w:val="28"/>
          <w:szCs w:val="28"/>
        </w:rPr>
        <w:t xml:space="preserve"> </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竞租人的报价不得低于招租人的招租底价。凡是低于招租底价的报价均属于无效报价，招租人概不予接受。</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三、竞租人资格条件</w:t>
      </w:r>
    </w:p>
    <w:p w:rsidR="00EC2E9D" w:rsidRDefault="00EC2E9D">
      <w:pPr>
        <w:spacing w:line="520" w:lineRule="exact"/>
        <w:ind w:firstLine="566"/>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竞租人须是与池塘养殖有关的或拟从事池塘养殖的上市公司或其占股超过</w:t>
      </w:r>
      <w:r>
        <w:rPr>
          <w:rFonts w:ascii="仿宋" w:eastAsia="仿宋" w:hAnsi="仿宋"/>
          <w:sz w:val="28"/>
          <w:szCs w:val="28"/>
        </w:rPr>
        <w:t>50%</w:t>
      </w:r>
      <w:r>
        <w:rPr>
          <w:rFonts w:ascii="仿宋" w:eastAsia="仿宋" w:hAnsi="仿宋" w:hint="eastAsia"/>
          <w:sz w:val="28"/>
          <w:szCs w:val="28"/>
        </w:rPr>
        <w:t>的子公司、国有企业或其或其占股超过</w:t>
      </w:r>
      <w:r>
        <w:rPr>
          <w:rFonts w:ascii="仿宋" w:eastAsia="仿宋" w:hAnsi="仿宋"/>
          <w:sz w:val="28"/>
          <w:szCs w:val="28"/>
        </w:rPr>
        <w:t>50%</w:t>
      </w:r>
      <w:r>
        <w:rPr>
          <w:rFonts w:ascii="仿宋" w:eastAsia="仿宋" w:hAnsi="仿宋" w:hint="eastAsia"/>
          <w:sz w:val="28"/>
          <w:szCs w:val="28"/>
        </w:rPr>
        <w:t>的子公司。</w:t>
      </w:r>
    </w:p>
    <w:p w:rsidR="00EC2E9D" w:rsidRDefault="00EC2E9D">
      <w:pPr>
        <w:spacing w:line="520" w:lineRule="exact"/>
        <w:ind w:firstLine="566"/>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如竞租人系招租人新滩盐场以前的池塘养殖承租人的，须与招租人之间就此前池塘租赁合同没有任何恶意拖欠租金、擅自占用池塘或土地的争议，并签署了《声明书》。</w:t>
      </w:r>
    </w:p>
    <w:p w:rsidR="00EC2E9D" w:rsidRDefault="00EC2E9D">
      <w:pPr>
        <w:spacing w:line="520" w:lineRule="exact"/>
        <w:ind w:firstLine="566"/>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竞租人未被“信用中国”</w:t>
      </w:r>
      <w:r>
        <w:rPr>
          <w:rFonts w:ascii="仿宋" w:eastAsia="仿宋" w:hAnsi="仿宋"/>
          <w:sz w:val="28"/>
          <w:szCs w:val="28"/>
        </w:rPr>
        <w:t>(www.creditchina.gov.cn)</w:t>
      </w:r>
      <w:r>
        <w:rPr>
          <w:rFonts w:ascii="仿宋" w:eastAsia="仿宋" w:hAnsi="仿宋" w:hint="eastAsia"/>
          <w:sz w:val="28"/>
          <w:szCs w:val="28"/>
        </w:rPr>
        <w:t>列入重大税收违法案件当事人名单、未被列入政府采购严重失信行为人名单（竞租人的其他不良记录等情况不纳入本次竞租的资格条件）。</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四、招租方法</w:t>
      </w:r>
    </w:p>
    <w:p w:rsidR="00EC2E9D" w:rsidRDefault="00EC2E9D">
      <w:pPr>
        <w:spacing w:line="520" w:lineRule="exact"/>
        <w:ind w:firstLine="566"/>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对竞租人实行资格后审，并采用综合评估法进行评审。由招租评审组按照公示的评审规则对竞租人提交的有效竞租文件进行评审。</w:t>
      </w:r>
    </w:p>
    <w:p w:rsidR="00EC2E9D" w:rsidRDefault="00EC2E9D">
      <w:pPr>
        <w:spacing w:line="520" w:lineRule="exact"/>
        <w:ind w:firstLine="566"/>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招租人不组织现场踏勘，由竞租人自行到意向竞租的池塘现场进行察看。竞租人提交竞租资料的行为，即视为其已完全了解竞租池塘的实际状况，并接受其竞租池塘的竞租底价、品质等情况以及本招租文件中的全部内容。</w:t>
      </w:r>
    </w:p>
    <w:p w:rsidR="00EC2E9D" w:rsidRDefault="00EC2E9D">
      <w:pPr>
        <w:spacing w:line="520" w:lineRule="exact"/>
        <w:ind w:firstLine="566"/>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如只有</w:t>
      </w:r>
      <w:r>
        <w:rPr>
          <w:rFonts w:ascii="仿宋" w:eastAsia="仿宋" w:hAnsi="仿宋"/>
          <w:sz w:val="28"/>
          <w:szCs w:val="28"/>
        </w:rPr>
        <w:t>1</w:t>
      </w:r>
      <w:r>
        <w:rPr>
          <w:rFonts w:ascii="仿宋" w:eastAsia="仿宋" w:hAnsi="仿宋" w:hint="eastAsia"/>
          <w:sz w:val="28"/>
          <w:szCs w:val="28"/>
        </w:rPr>
        <w:t>家单位报名竞租且满足竞租人资格条件的，如其竞租报价高于竞租底价</w:t>
      </w:r>
      <w:r>
        <w:rPr>
          <w:rFonts w:ascii="仿宋" w:eastAsia="仿宋" w:hAnsi="仿宋"/>
          <w:sz w:val="28"/>
          <w:szCs w:val="28"/>
        </w:rPr>
        <w:t>110%</w:t>
      </w:r>
      <w:r>
        <w:rPr>
          <w:rFonts w:ascii="仿宋" w:eastAsia="仿宋" w:hAnsi="仿宋" w:hint="eastAsia"/>
          <w:sz w:val="28"/>
          <w:szCs w:val="28"/>
        </w:rPr>
        <w:t>的，其竞租报价作为双方成交价；如其竞租报价低于或等于竞租底价</w:t>
      </w:r>
      <w:r>
        <w:rPr>
          <w:rFonts w:ascii="仿宋" w:eastAsia="仿宋" w:hAnsi="仿宋"/>
          <w:sz w:val="28"/>
          <w:szCs w:val="28"/>
        </w:rPr>
        <w:t>110%</w:t>
      </w:r>
      <w:r>
        <w:rPr>
          <w:rFonts w:ascii="仿宋" w:eastAsia="仿宋" w:hAnsi="仿宋" w:hint="eastAsia"/>
          <w:sz w:val="28"/>
          <w:szCs w:val="28"/>
        </w:rPr>
        <w:t>的，则以竞租底价</w:t>
      </w:r>
      <w:r>
        <w:rPr>
          <w:rFonts w:ascii="仿宋" w:eastAsia="仿宋" w:hAnsi="仿宋"/>
          <w:sz w:val="28"/>
          <w:szCs w:val="28"/>
        </w:rPr>
        <w:t>110%</w:t>
      </w:r>
      <w:r>
        <w:rPr>
          <w:rFonts w:ascii="仿宋" w:eastAsia="仿宋" w:hAnsi="仿宋" w:hint="eastAsia"/>
          <w:sz w:val="28"/>
          <w:szCs w:val="28"/>
        </w:rPr>
        <w:t>作为成交价格，招租人可宣布此竞租人为中标人。</w:t>
      </w:r>
    </w:p>
    <w:p w:rsidR="00EC2E9D" w:rsidRDefault="00EC2E9D">
      <w:pPr>
        <w:spacing w:line="520" w:lineRule="exact"/>
        <w:ind w:firstLine="566"/>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竞租人须足额缴纳竞租池塘的竞租保证金人民币</w:t>
      </w:r>
      <w:r>
        <w:rPr>
          <w:rFonts w:ascii="仿宋" w:eastAsia="仿宋" w:hAnsi="仿宋"/>
          <w:sz w:val="28"/>
          <w:szCs w:val="28"/>
        </w:rPr>
        <w:t>11.0</w:t>
      </w:r>
      <w:r>
        <w:rPr>
          <w:rFonts w:ascii="仿宋" w:eastAsia="仿宋" w:hAnsi="仿宋" w:hint="eastAsia"/>
          <w:sz w:val="28"/>
          <w:szCs w:val="28"/>
        </w:rPr>
        <w:t>万元</w:t>
      </w:r>
      <w:r>
        <w:rPr>
          <w:rFonts w:ascii="仿宋" w:eastAsia="仿宋" w:hAnsi="仿宋"/>
          <w:sz w:val="28"/>
          <w:szCs w:val="28"/>
        </w:rPr>
        <w:t>,</w:t>
      </w:r>
      <w:r>
        <w:rPr>
          <w:rFonts w:ascii="仿宋" w:eastAsia="仿宋" w:hAnsi="仿宋" w:hint="eastAsia"/>
          <w:sz w:val="28"/>
          <w:szCs w:val="28"/>
        </w:rPr>
        <w:t>在提交竞租材料之前以银行汇款形式支付至招租人银行账户。招租人不接受竞租人以其他形式缴纳的竞租保证金。竞租人没有按照要求缴纳保证金的，评审组将拒绝对其竞租资料进行评审。</w:t>
      </w:r>
    </w:p>
    <w:p w:rsidR="00EC2E9D" w:rsidRDefault="00EC2E9D">
      <w:pPr>
        <w:spacing w:line="520" w:lineRule="exact"/>
        <w:ind w:firstLine="566"/>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竞租人的法定代表人可以参加竞租，也可以委托本单位的一名在职职工代为参加竞租，但须提供法定代表人签署的授权委托书原件和代理人身份证复印件（身份证原件备查）。</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竞租人未按上述要求指派人员参加竞租的，视为放弃竞租权，所缴纳的竞租保证金将不予退还。</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五、竞租保证金的收款账户：</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开户行：</w:t>
      </w:r>
      <w:r>
        <w:rPr>
          <w:rFonts w:ascii="仿宋" w:eastAsia="仿宋" w:hAnsi="仿宋"/>
          <w:sz w:val="28"/>
          <w:szCs w:val="28"/>
          <w:u w:val="single"/>
        </w:rPr>
        <w:t xml:space="preserve"> </w:t>
      </w:r>
      <w:r>
        <w:rPr>
          <w:rFonts w:ascii="仿宋" w:eastAsia="仿宋" w:hAnsi="仿宋" w:hint="eastAsia"/>
          <w:sz w:val="28"/>
          <w:szCs w:val="28"/>
          <w:u w:val="single"/>
        </w:rPr>
        <w:t>滨海县农行八滩支行</w:t>
      </w:r>
      <w:r>
        <w:rPr>
          <w:rFonts w:ascii="仿宋" w:eastAsia="仿宋" w:hAnsi="仿宋"/>
          <w:sz w:val="28"/>
          <w:szCs w:val="28"/>
          <w:u w:val="single"/>
        </w:rPr>
        <w:t xml:space="preserve"> </w:t>
      </w:r>
      <w:r>
        <w:rPr>
          <w:rFonts w:ascii="仿宋" w:eastAsia="仿宋" w:hAnsi="仿宋"/>
          <w:sz w:val="28"/>
          <w:szCs w:val="28"/>
        </w:rPr>
        <w:t xml:space="preserve"> </w:t>
      </w:r>
      <w:r>
        <w:rPr>
          <w:rFonts w:ascii="仿宋" w:eastAsia="仿宋" w:hAnsi="仿宋" w:hint="eastAsia"/>
          <w:sz w:val="28"/>
          <w:szCs w:val="28"/>
        </w:rPr>
        <w:t>账号：</w:t>
      </w:r>
      <w:r>
        <w:rPr>
          <w:rFonts w:ascii="仿宋" w:eastAsia="仿宋" w:hAnsi="仿宋"/>
          <w:sz w:val="28"/>
          <w:szCs w:val="28"/>
          <w:u w:val="single"/>
        </w:rPr>
        <w:t xml:space="preserve"> 10407201040002498 </w:t>
      </w:r>
    </w:p>
    <w:p w:rsidR="00EC2E9D" w:rsidRDefault="00EC2E9D">
      <w:pPr>
        <w:spacing w:line="520" w:lineRule="exact"/>
        <w:ind w:firstLine="566"/>
        <w:jc w:val="left"/>
        <w:rPr>
          <w:rFonts w:ascii="仿宋" w:eastAsia="仿宋" w:hAnsi="仿宋"/>
          <w:sz w:val="28"/>
          <w:szCs w:val="28"/>
        </w:rPr>
      </w:pPr>
      <w:r>
        <w:rPr>
          <w:rFonts w:ascii="仿宋" w:eastAsia="仿宋" w:hAnsi="仿宋" w:hint="eastAsia"/>
          <w:sz w:val="28"/>
          <w:szCs w:val="28"/>
        </w:rPr>
        <w:t>户主：</w:t>
      </w:r>
      <w:r>
        <w:rPr>
          <w:rFonts w:ascii="仿宋" w:eastAsia="仿宋" w:hAnsi="仿宋"/>
          <w:sz w:val="28"/>
          <w:szCs w:val="28"/>
          <w:u w:val="single"/>
        </w:rPr>
        <w:t xml:space="preserve"> </w:t>
      </w:r>
      <w:r>
        <w:rPr>
          <w:rFonts w:ascii="仿宋" w:eastAsia="仿宋" w:hAnsi="仿宋" w:hint="eastAsia"/>
          <w:sz w:val="28"/>
          <w:szCs w:val="28"/>
          <w:u w:val="single"/>
        </w:rPr>
        <w:t>江苏省银宝盐业有限公司新滩盐场</w:t>
      </w:r>
      <w:r>
        <w:rPr>
          <w:rFonts w:ascii="仿宋" w:eastAsia="仿宋" w:hAnsi="仿宋"/>
          <w:sz w:val="28"/>
          <w:szCs w:val="28"/>
          <w:u w:val="single"/>
        </w:rPr>
        <w:t xml:space="preserve"> </w:t>
      </w:r>
      <w:r>
        <w:rPr>
          <w:rFonts w:ascii="仿宋" w:eastAsia="仿宋" w:hAnsi="仿宋" w:hint="eastAsia"/>
          <w:sz w:val="28"/>
          <w:szCs w:val="28"/>
        </w:rPr>
        <w:t>。</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六、竞租人可以参考招租人提供的竞租文件格式制作竞租材料。竞租材料中必须包括：（</w:t>
      </w:r>
      <w:r>
        <w:rPr>
          <w:rFonts w:ascii="仿宋" w:eastAsia="仿宋" w:hAnsi="仿宋"/>
          <w:sz w:val="28"/>
          <w:szCs w:val="28"/>
        </w:rPr>
        <w:t>1</w:t>
      </w:r>
      <w:r>
        <w:rPr>
          <w:rFonts w:ascii="仿宋" w:eastAsia="仿宋" w:hAnsi="仿宋" w:hint="eastAsia"/>
          <w:sz w:val="28"/>
          <w:szCs w:val="28"/>
        </w:rPr>
        <w:t>）竞租人的营业执照或身份证复印件，（</w:t>
      </w:r>
      <w:r>
        <w:rPr>
          <w:rFonts w:ascii="仿宋" w:eastAsia="仿宋" w:hAnsi="仿宋"/>
          <w:sz w:val="28"/>
          <w:szCs w:val="28"/>
        </w:rPr>
        <w:t>2</w:t>
      </w:r>
      <w:r>
        <w:rPr>
          <w:rFonts w:ascii="仿宋" w:eastAsia="仿宋" w:hAnsi="仿宋" w:hint="eastAsia"/>
          <w:sz w:val="28"/>
          <w:szCs w:val="28"/>
        </w:rPr>
        <w:t>）填写完整、且加盖竞租人印章或签名手印的《竞租池塘登记表》、《声明书》、《竞租报价表》，（</w:t>
      </w:r>
      <w:r>
        <w:rPr>
          <w:rFonts w:ascii="仿宋" w:eastAsia="仿宋" w:hAnsi="仿宋"/>
          <w:sz w:val="28"/>
          <w:szCs w:val="28"/>
        </w:rPr>
        <w:t>3</w:t>
      </w:r>
      <w:r>
        <w:rPr>
          <w:rFonts w:ascii="仿宋" w:eastAsia="仿宋" w:hAnsi="仿宋" w:hint="eastAsia"/>
          <w:sz w:val="28"/>
          <w:szCs w:val="28"/>
        </w:rPr>
        <w:t>）按照评审规则中积分细目的顺序和内容而组织的竞租材料等。对于上述竞租材料，应编制目录和页码，并装订成册。</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所有竞租材料必须装入文件袋内，并密封，由竞租人在封口处加盖单位印章或签名加摁手印。</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七、竞租材料提交的时间及地点</w:t>
      </w:r>
    </w:p>
    <w:p w:rsidR="00EC2E9D" w:rsidRDefault="00EC2E9D">
      <w:pPr>
        <w:spacing w:line="520" w:lineRule="exact"/>
        <w:ind w:firstLine="566"/>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提交时间为：</w:t>
      </w:r>
      <w:r>
        <w:rPr>
          <w:rFonts w:ascii="仿宋" w:eastAsia="仿宋" w:hAnsi="仿宋"/>
          <w:sz w:val="28"/>
          <w:szCs w:val="28"/>
        </w:rPr>
        <w:t>2020</w:t>
      </w:r>
      <w:r>
        <w:rPr>
          <w:rFonts w:ascii="仿宋" w:eastAsia="仿宋" w:hAnsi="仿宋" w:hint="eastAsia"/>
          <w:sz w:val="28"/>
          <w:szCs w:val="28"/>
        </w:rPr>
        <w:t>年</w:t>
      </w:r>
      <w:r>
        <w:rPr>
          <w:rFonts w:ascii="仿宋" w:eastAsia="仿宋" w:hAnsi="仿宋"/>
          <w:sz w:val="28"/>
          <w:szCs w:val="28"/>
          <w:u w:val="single"/>
        </w:rPr>
        <w:t xml:space="preserve"> 11 </w:t>
      </w:r>
      <w:r>
        <w:rPr>
          <w:rFonts w:ascii="仿宋" w:eastAsia="仿宋" w:hAnsi="仿宋" w:hint="eastAsia"/>
          <w:sz w:val="28"/>
          <w:szCs w:val="28"/>
        </w:rPr>
        <w:t>月</w:t>
      </w:r>
      <w:r>
        <w:rPr>
          <w:rFonts w:ascii="仿宋" w:eastAsia="仿宋" w:hAnsi="仿宋"/>
          <w:sz w:val="28"/>
          <w:szCs w:val="28"/>
          <w:u w:val="single"/>
        </w:rPr>
        <w:t xml:space="preserve"> 13</w:t>
      </w:r>
      <w:r>
        <w:rPr>
          <w:rFonts w:ascii="仿宋" w:eastAsia="仿宋" w:hAnsi="仿宋" w:hint="eastAsia"/>
          <w:sz w:val="28"/>
          <w:szCs w:val="28"/>
        </w:rPr>
        <w:t>日</w:t>
      </w:r>
      <w:r>
        <w:rPr>
          <w:rFonts w:ascii="仿宋" w:eastAsia="仿宋" w:hAnsi="仿宋"/>
          <w:sz w:val="28"/>
          <w:szCs w:val="28"/>
          <w:u w:val="single"/>
        </w:rPr>
        <w:t>8:00—18:00</w:t>
      </w:r>
      <w:r>
        <w:rPr>
          <w:rFonts w:ascii="仿宋" w:eastAsia="仿宋" w:hAnsi="仿宋" w:hint="eastAsia"/>
          <w:sz w:val="28"/>
          <w:szCs w:val="28"/>
        </w:rPr>
        <w:t>。招租人不接受提前或逾期提交的竞租文件。</w:t>
      </w:r>
    </w:p>
    <w:p w:rsidR="00EC2E9D" w:rsidRDefault="00EC2E9D">
      <w:pPr>
        <w:spacing w:line="520" w:lineRule="exact"/>
        <w:ind w:firstLine="566"/>
        <w:rPr>
          <w:rFonts w:ascii="仿宋" w:eastAsia="仿宋" w:hAnsi="仿宋"/>
          <w:sz w:val="28"/>
          <w:szCs w:val="28"/>
          <w:u w:val="single"/>
        </w:rPr>
      </w:pPr>
      <w:r>
        <w:rPr>
          <w:rFonts w:ascii="仿宋" w:eastAsia="仿宋" w:hAnsi="仿宋"/>
          <w:sz w:val="28"/>
          <w:szCs w:val="28"/>
        </w:rPr>
        <w:t>2.</w:t>
      </w:r>
      <w:r>
        <w:rPr>
          <w:rFonts w:ascii="仿宋" w:eastAsia="仿宋" w:hAnsi="仿宋" w:hint="eastAsia"/>
          <w:sz w:val="28"/>
          <w:szCs w:val="28"/>
        </w:rPr>
        <w:t>提交地点为：新滩盐场大院内（具体地址为</w:t>
      </w:r>
      <w:r>
        <w:rPr>
          <w:rFonts w:ascii="仿宋" w:eastAsia="仿宋" w:hAnsi="仿宋" w:hint="eastAsia"/>
          <w:sz w:val="28"/>
          <w:szCs w:val="28"/>
          <w:u w:val="single"/>
        </w:rPr>
        <w:t>滨海县新滩盐场新滩东路</w:t>
      </w:r>
      <w:r>
        <w:rPr>
          <w:rFonts w:ascii="仿宋" w:eastAsia="仿宋" w:hAnsi="仿宋"/>
          <w:sz w:val="28"/>
          <w:szCs w:val="28"/>
          <w:u w:val="single"/>
        </w:rPr>
        <w:t>1</w:t>
      </w:r>
      <w:r>
        <w:rPr>
          <w:rFonts w:ascii="仿宋" w:eastAsia="仿宋" w:hAnsi="仿宋" w:hint="eastAsia"/>
          <w:sz w:val="28"/>
          <w:szCs w:val="28"/>
          <w:u w:val="single"/>
        </w:rPr>
        <w:t>号</w:t>
      </w:r>
      <w:r>
        <w:rPr>
          <w:rFonts w:ascii="仿宋" w:eastAsia="仿宋" w:hAnsi="仿宋" w:hint="eastAsia"/>
          <w:sz w:val="28"/>
          <w:szCs w:val="28"/>
        </w:rPr>
        <w:t>），联系电话及联系人：</w:t>
      </w:r>
      <w:r>
        <w:rPr>
          <w:rFonts w:ascii="仿宋" w:eastAsia="仿宋" w:hAnsi="仿宋"/>
          <w:sz w:val="28"/>
          <w:szCs w:val="28"/>
          <w:u w:val="single"/>
        </w:rPr>
        <w:t>18012586918</w:t>
      </w:r>
      <w:r>
        <w:rPr>
          <w:rFonts w:ascii="仿宋" w:eastAsia="仿宋" w:hAnsi="仿宋" w:hint="eastAsia"/>
          <w:sz w:val="28"/>
          <w:szCs w:val="28"/>
          <w:u w:val="single"/>
        </w:rPr>
        <w:t>（于先生）、</w:t>
      </w:r>
      <w:r>
        <w:rPr>
          <w:rFonts w:ascii="仿宋" w:eastAsia="仿宋" w:hAnsi="仿宋"/>
          <w:sz w:val="28"/>
          <w:szCs w:val="28"/>
          <w:u w:val="single"/>
        </w:rPr>
        <w:t>18862087770</w:t>
      </w:r>
      <w:r>
        <w:rPr>
          <w:rFonts w:ascii="仿宋" w:eastAsia="仿宋" w:hAnsi="仿宋" w:hint="eastAsia"/>
          <w:sz w:val="28"/>
          <w:szCs w:val="28"/>
          <w:u w:val="single"/>
        </w:rPr>
        <w:t>（靳先生）</w:t>
      </w:r>
      <w:r>
        <w:rPr>
          <w:rFonts w:ascii="仿宋" w:eastAsia="仿宋" w:hAnsi="仿宋"/>
          <w:sz w:val="28"/>
          <w:szCs w:val="28"/>
          <w:u w:val="single"/>
        </w:rPr>
        <w:t xml:space="preserve"> </w:t>
      </w:r>
      <w:r>
        <w:rPr>
          <w:rFonts w:ascii="仿宋" w:eastAsia="仿宋" w:hAnsi="仿宋" w:hint="eastAsia"/>
          <w:sz w:val="28"/>
          <w:szCs w:val="28"/>
        </w:rPr>
        <w:t>。</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八、招租人自</w:t>
      </w:r>
      <w:r>
        <w:rPr>
          <w:rFonts w:ascii="仿宋" w:eastAsia="仿宋" w:hAnsi="仿宋"/>
          <w:sz w:val="28"/>
          <w:szCs w:val="28"/>
        </w:rPr>
        <w:t>2020</w:t>
      </w:r>
      <w:r>
        <w:rPr>
          <w:rFonts w:ascii="仿宋" w:eastAsia="仿宋" w:hAnsi="仿宋" w:hint="eastAsia"/>
          <w:sz w:val="28"/>
          <w:szCs w:val="28"/>
        </w:rPr>
        <w:t>年</w:t>
      </w:r>
      <w:r>
        <w:rPr>
          <w:rFonts w:ascii="仿宋" w:eastAsia="仿宋" w:hAnsi="仿宋"/>
          <w:sz w:val="28"/>
          <w:szCs w:val="28"/>
          <w:u w:val="single"/>
        </w:rPr>
        <w:t xml:space="preserve"> 11 </w:t>
      </w:r>
      <w:r>
        <w:rPr>
          <w:rFonts w:ascii="仿宋" w:eastAsia="仿宋" w:hAnsi="仿宋" w:hint="eastAsia"/>
          <w:sz w:val="28"/>
          <w:szCs w:val="28"/>
        </w:rPr>
        <w:t>月</w:t>
      </w:r>
      <w:r>
        <w:rPr>
          <w:rFonts w:ascii="仿宋" w:eastAsia="仿宋" w:hAnsi="仿宋"/>
          <w:sz w:val="28"/>
          <w:szCs w:val="28"/>
          <w:u w:val="single"/>
        </w:rPr>
        <w:t xml:space="preserve"> 13 </w:t>
      </w:r>
      <w:r>
        <w:rPr>
          <w:rFonts w:ascii="仿宋" w:eastAsia="仿宋" w:hAnsi="仿宋" w:hint="eastAsia"/>
          <w:sz w:val="28"/>
          <w:szCs w:val="28"/>
        </w:rPr>
        <w:t>日</w:t>
      </w:r>
      <w:r>
        <w:rPr>
          <w:rFonts w:ascii="仿宋" w:eastAsia="仿宋" w:hAnsi="仿宋"/>
          <w:sz w:val="28"/>
          <w:szCs w:val="28"/>
          <w:u w:val="single"/>
        </w:rPr>
        <w:t>19:00</w:t>
      </w:r>
      <w:r>
        <w:rPr>
          <w:rFonts w:ascii="仿宋" w:eastAsia="仿宋" w:hAnsi="仿宋" w:hint="eastAsia"/>
          <w:sz w:val="28"/>
          <w:szCs w:val="28"/>
        </w:rPr>
        <w:t>开始招租评审工作，评审地点在新滩盐场东一楼会议室。</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九、本次池塘竞租的全套招租文件、竞租文件参考格式（含所有附件附件）和信息，请竞租人查阅</w:t>
      </w:r>
      <w:r>
        <w:rPr>
          <w:rFonts w:ascii="仿宋" w:eastAsia="仿宋" w:hAnsi="仿宋"/>
          <w:sz w:val="28"/>
          <w:szCs w:val="28"/>
          <w:u w:val="single"/>
        </w:rPr>
        <w:t xml:space="preserve"> </w:t>
      </w:r>
      <w:r>
        <w:rPr>
          <w:rFonts w:ascii="仿宋" w:eastAsia="仿宋" w:hAnsi="仿宋" w:hint="eastAsia"/>
          <w:sz w:val="28"/>
          <w:szCs w:val="28"/>
          <w:u w:val="single"/>
        </w:rPr>
        <w:t>盐城市海兴集团有限公司</w:t>
      </w:r>
      <w:r>
        <w:rPr>
          <w:rFonts w:ascii="仿宋" w:eastAsia="仿宋" w:hAnsi="仿宋"/>
          <w:sz w:val="28"/>
          <w:szCs w:val="28"/>
          <w:u w:val="single"/>
        </w:rPr>
        <w:t xml:space="preserve"> </w:t>
      </w:r>
      <w:r>
        <w:rPr>
          <w:rFonts w:ascii="仿宋" w:eastAsia="仿宋" w:hAnsi="仿宋" w:hint="eastAsia"/>
          <w:sz w:val="28"/>
          <w:szCs w:val="28"/>
        </w:rPr>
        <w:t>网站（网址为</w:t>
      </w:r>
      <w:r>
        <w:rPr>
          <w:rFonts w:ascii="仿宋" w:eastAsia="仿宋" w:hAnsi="仿宋"/>
          <w:sz w:val="28"/>
          <w:szCs w:val="28"/>
          <w:u w:val="single"/>
        </w:rPr>
        <w:t xml:space="preserve"> http://ychxjt.com.cn/ </w:t>
      </w:r>
      <w:r>
        <w:rPr>
          <w:rFonts w:ascii="仿宋" w:eastAsia="仿宋" w:hAnsi="仿宋" w:hint="eastAsia"/>
          <w:sz w:val="28"/>
          <w:szCs w:val="28"/>
        </w:rPr>
        <w:t>）、</w:t>
      </w:r>
      <w:r>
        <w:rPr>
          <w:rFonts w:ascii="仿宋" w:eastAsia="仿宋" w:hAnsi="仿宋" w:hint="eastAsia"/>
          <w:sz w:val="28"/>
          <w:szCs w:val="28"/>
          <w:u w:val="single"/>
        </w:rPr>
        <w:t>江苏省银宝盐业有限公司新滩盐场</w:t>
      </w:r>
      <w:r>
        <w:rPr>
          <w:rFonts w:ascii="仿宋" w:eastAsia="仿宋" w:hAnsi="仿宋"/>
          <w:sz w:val="28"/>
          <w:szCs w:val="28"/>
          <w:u w:val="single"/>
        </w:rPr>
        <w:t xml:space="preserve"> </w:t>
      </w:r>
      <w:r>
        <w:rPr>
          <w:rFonts w:ascii="仿宋" w:eastAsia="仿宋" w:hAnsi="仿宋" w:hint="eastAsia"/>
          <w:sz w:val="28"/>
          <w:szCs w:val="28"/>
        </w:rPr>
        <w:t>网站（网址为</w:t>
      </w:r>
      <w:r>
        <w:rPr>
          <w:rFonts w:ascii="仿宋" w:eastAsia="仿宋" w:hAnsi="仿宋"/>
          <w:sz w:val="28"/>
          <w:szCs w:val="28"/>
          <w:u w:val="single"/>
        </w:rPr>
        <w:t>http://</w:t>
      </w:r>
      <w:bookmarkStart w:id="0" w:name="_GoBack"/>
      <w:bookmarkEnd w:id="0"/>
      <w:r>
        <w:rPr>
          <w:rFonts w:ascii="仿宋" w:eastAsia="仿宋" w:hAnsi="仿宋"/>
          <w:sz w:val="28"/>
          <w:szCs w:val="28"/>
          <w:u w:val="single"/>
        </w:rPr>
        <w:t>ycxtyc.cn</w:t>
      </w:r>
      <w:r>
        <w:rPr>
          <w:rFonts w:ascii="仿宋" w:eastAsia="仿宋" w:hAnsi="仿宋" w:hint="eastAsia"/>
          <w:sz w:val="28"/>
          <w:szCs w:val="28"/>
        </w:rPr>
        <w:t>）。</w:t>
      </w:r>
    </w:p>
    <w:p w:rsidR="00EC2E9D" w:rsidRDefault="00EC2E9D">
      <w:pPr>
        <w:spacing w:line="520" w:lineRule="exact"/>
        <w:ind w:firstLine="566"/>
        <w:rPr>
          <w:rFonts w:ascii="仿宋" w:eastAsia="仿宋" w:hAnsi="仿宋"/>
          <w:color w:val="FF0000"/>
          <w:sz w:val="28"/>
          <w:szCs w:val="28"/>
        </w:rPr>
      </w:pPr>
      <w:r>
        <w:rPr>
          <w:rFonts w:ascii="仿宋" w:eastAsia="仿宋" w:hAnsi="仿宋" w:hint="eastAsia"/>
          <w:sz w:val="28"/>
          <w:szCs w:val="28"/>
        </w:rPr>
        <w:t>十、所有招租文件的最终解释权归招租人享有。如果招租事项发生变化的，招租人将通过上述网站及时公告。</w:t>
      </w:r>
    </w:p>
    <w:p w:rsidR="00EC2E9D" w:rsidRDefault="00EC2E9D">
      <w:pPr>
        <w:spacing w:line="520" w:lineRule="exact"/>
        <w:ind w:firstLine="3402"/>
        <w:rPr>
          <w:rFonts w:ascii="仿宋" w:eastAsia="仿宋" w:hAnsi="仿宋"/>
          <w:sz w:val="28"/>
          <w:szCs w:val="28"/>
        </w:rPr>
      </w:pPr>
    </w:p>
    <w:p w:rsidR="00EC2E9D" w:rsidRDefault="00EC2E9D">
      <w:pPr>
        <w:spacing w:line="520" w:lineRule="exact"/>
        <w:ind w:firstLine="3116"/>
        <w:rPr>
          <w:rFonts w:ascii="仿宋" w:eastAsia="仿宋" w:hAnsi="仿宋"/>
          <w:sz w:val="28"/>
          <w:szCs w:val="28"/>
        </w:rPr>
      </w:pPr>
      <w:r>
        <w:rPr>
          <w:rFonts w:ascii="仿宋" w:eastAsia="仿宋" w:hAnsi="仿宋" w:hint="eastAsia"/>
          <w:sz w:val="28"/>
          <w:szCs w:val="28"/>
        </w:rPr>
        <w:t>招租人：江苏省银宝盐业有限公司新滩盐场</w:t>
      </w:r>
    </w:p>
    <w:p w:rsidR="00EC2E9D" w:rsidRDefault="00EC2E9D">
      <w:pPr>
        <w:spacing w:line="520" w:lineRule="exact"/>
        <w:ind w:firstLine="4796"/>
        <w:rPr>
          <w:rFonts w:ascii="仿宋" w:eastAsia="仿宋" w:hAnsi="仿宋"/>
          <w:sz w:val="28"/>
          <w:szCs w:val="28"/>
        </w:rPr>
      </w:pPr>
      <w:r>
        <w:rPr>
          <w:rFonts w:ascii="仿宋" w:eastAsia="仿宋" w:hAnsi="仿宋"/>
          <w:sz w:val="28"/>
          <w:szCs w:val="28"/>
        </w:rPr>
        <w:t>2020</w:t>
      </w:r>
      <w:r>
        <w:rPr>
          <w:rFonts w:ascii="仿宋" w:eastAsia="仿宋" w:hAnsi="仿宋" w:hint="eastAsia"/>
          <w:sz w:val="28"/>
          <w:szCs w:val="28"/>
        </w:rPr>
        <w:t>年</w:t>
      </w:r>
      <w:r>
        <w:rPr>
          <w:rFonts w:ascii="仿宋" w:eastAsia="仿宋" w:hAnsi="仿宋"/>
          <w:sz w:val="28"/>
          <w:szCs w:val="28"/>
        </w:rPr>
        <w:t>11</w:t>
      </w:r>
      <w:r>
        <w:rPr>
          <w:rFonts w:ascii="仿宋" w:eastAsia="仿宋" w:hAnsi="仿宋" w:hint="eastAsia"/>
          <w:sz w:val="28"/>
          <w:szCs w:val="28"/>
        </w:rPr>
        <w:t>月</w:t>
      </w:r>
      <w:r>
        <w:rPr>
          <w:rFonts w:ascii="仿宋" w:eastAsia="仿宋" w:hAnsi="仿宋"/>
          <w:sz w:val="28"/>
          <w:szCs w:val="28"/>
        </w:rPr>
        <w:t>3</w:t>
      </w:r>
      <w:r>
        <w:rPr>
          <w:rFonts w:ascii="仿宋" w:eastAsia="仿宋" w:hAnsi="仿宋" w:hint="eastAsia"/>
          <w:sz w:val="28"/>
          <w:szCs w:val="28"/>
        </w:rPr>
        <w:t>日</w:t>
      </w:r>
      <w:r>
        <w:rPr>
          <w:rFonts w:ascii="仿宋" w:eastAsia="仿宋" w:hAnsi="仿宋"/>
          <w:sz w:val="28"/>
          <w:szCs w:val="28"/>
        </w:rPr>
        <w:t xml:space="preserve">  </w:t>
      </w:r>
    </w:p>
    <w:p w:rsidR="00EC2E9D" w:rsidRDefault="00EC2E9D">
      <w:pPr>
        <w:spacing w:line="540" w:lineRule="exact"/>
        <w:jc w:val="center"/>
        <w:rPr>
          <w:rFonts w:ascii="仿宋" w:eastAsia="仿宋" w:hAnsi="仿宋"/>
          <w:sz w:val="28"/>
          <w:szCs w:val="28"/>
        </w:rPr>
      </w:pPr>
      <w:r>
        <w:rPr>
          <w:rFonts w:ascii="仿宋" w:eastAsia="仿宋" w:hAnsi="仿宋"/>
          <w:b/>
          <w:sz w:val="28"/>
          <w:szCs w:val="28"/>
        </w:rPr>
        <w:t xml:space="preserve">  </w:t>
      </w:r>
    </w:p>
    <w:p w:rsidR="00EC2E9D" w:rsidRDefault="00EC2E9D">
      <w:pPr>
        <w:jc w:val="center"/>
        <w:rPr>
          <w:b/>
          <w:sz w:val="32"/>
          <w:szCs w:val="32"/>
        </w:rPr>
      </w:pPr>
      <w:r>
        <w:rPr>
          <w:rFonts w:hint="eastAsia"/>
          <w:b/>
          <w:sz w:val="32"/>
          <w:szCs w:val="32"/>
        </w:rPr>
        <w:t>第二部分</w:t>
      </w:r>
      <w:r>
        <w:rPr>
          <w:b/>
          <w:sz w:val="32"/>
          <w:szCs w:val="32"/>
        </w:rPr>
        <w:t xml:space="preserve"> </w:t>
      </w:r>
      <w:r>
        <w:rPr>
          <w:rFonts w:hint="eastAsia"/>
          <w:b/>
          <w:sz w:val="32"/>
          <w:szCs w:val="32"/>
        </w:rPr>
        <w:t>竞租须知</w:t>
      </w:r>
    </w:p>
    <w:p w:rsidR="00EC2E9D" w:rsidRDefault="00EC2E9D">
      <w:pPr>
        <w:spacing w:line="520" w:lineRule="exact"/>
        <w:ind w:firstLine="566"/>
        <w:rPr>
          <w:sz w:val="28"/>
          <w:szCs w:val="28"/>
        </w:rPr>
      </w:pPr>
    </w:p>
    <w:p w:rsidR="00EC2E9D" w:rsidRDefault="00EC2E9D">
      <w:pPr>
        <w:spacing w:line="520" w:lineRule="exact"/>
        <w:ind w:firstLine="566"/>
        <w:rPr>
          <w:sz w:val="28"/>
          <w:szCs w:val="28"/>
        </w:rPr>
      </w:pPr>
      <w:r>
        <w:rPr>
          <w:rFonts w:hint="eastAsia"/>
          <w:sz w:val="28"/>
          <w:szCs w:val="28"/>
        </w:rPr>
        <w:t>竞租须知主要告知竞租人有关竞租过程中应当注意的事项。按照国有资产管理规定，结合招租的相关性做法，竞租须知的内容如下：</w:t>
      </w:r>
    </w:p>
    <w:p w:rsidR="00EC2E9D" w:rsidRDefault="00EC2E9D">
      <w:pPr>
        <w:spacing w:line="520" w:lineRule="exact"/>
        <w:ind w:firstLine="566"/>
        <w:rPr>
          <w:sz w:val="28"/>
          <w:szCs w:val="28"/>
        </w:rPr>
      </w:pPr>
    </w:p>
    <w:p w:rsidR="00EC2E9D" w:rsidRDefault="00EC2E9D">
      <w:pPr>
        <w:spacing w:line="480" w:lineRule="auto"/>
        <w:jc w:val="center"/>
        <w:rPr>
          <w:rFonts w:ascii="仿宋" w:eastAsia="仿宋" w:hAnsi="仿宋"/>
          <w:sz w:val="28"/>
          <w:szCs w:val="28"/>
        </w:rPr>
      </w:pPr>
      <w:r>
        <w:rPr>
          <w:rFonts w:ascii="仿宋" w:eastAsia="仿宋" w:hAnsi="仿宋" w:hint="eastAsia"/>
          <w:b/>
          <w:sz w:val="28"/>
          <w:szCs w:val="28"/>
        </w:rPr>
        <w:t>竞租须知</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为保证本次招租活动顺利进行，维护招租人与竞租人的合法权利，招租人江苏省银宝盐业有限公司新滩盐场对养殖池塘</w:t>
      </w:r>
      <w:r>
        <w:rPr>
          <w:rFonts w:ascii="仿宋" w:eastAsia="仿宋" w:hAnsi="仿宋"/>
          <w:sz w:val="28"/>
          <w:szCs w:val="28"/>
        </w:rPr>
        <w:t>/</w:t>
      </w:r>
      <w:r>
        <w:rPr>
          <w:rFonts w:ascii="仿宋" w:eastAsia="仿宋" w:hAnsi="仿宋" w:hint="eastAsia"/>
          <w:sz w:val="28"/>
          <w:szCs w:val="28"/>
        </w:rPr>
        <w:t>水库（下统称“池塘”）遵循“公开、公平、公正”的原则，依法组织公开竞租活动。</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本次招租按照国有资产的管理规定和公开竞租惯例，特作如下告知：</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一、竞租人必须按照《养殖池塘公开招租公告》的要求，认真查阅新滩盐场玉华闸以南区域约</w:t>
      </w:r>
      <w:r>
        <w:rPr>
          <w:rFonts w:ascii="仿宋" w:eastAsia="仿宋" w:hAnsi="仿宋"/>
          <w:sz w:val="28"/>
          <w:szCs w:val="28"/>
        </w:rPr>
        <w:t>2202</w:t>
      </w:r>
      <w:r>
        <w:rPr>
          <w:rFonts w:ascii="仿宋" w:eastAsia="仿宋" w:hAnsi="仿宋" w:hint="eastAsia"/>
          <w:sz w:val="28"/>
          <w:szCs w:val="28"/>
        </w:rPr>
        <w:t>亩池塘的相关信息，按时足额汇付竞租保证金、提交竞租材料、制作和密封竞租材料、指派人员等，并了解第三部分招租评审规则。</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二、由招租人委托的招租评审组就招租池塘进行招租评审，并以书面报告形式向招租人推荐</w:t>
      </w:r>
      <w:r>
        <w:rPr>
          <w:rFonts w:ascii="仿宋" w:eastAsia="仿宋" w:hAnsi="仿宋"/>
          <w:sz w:val="28"/>
          <w:szCs w:val="28"/>
        </w:rPr>
        <w:t>1-3</w:t>
      </w:r>
      <w:r>
        <w:rPr>
          <w:rFonts w:ascii="仿宋" w:eastAsia="仿宋" w:hAnsi="仿宋" w:hint="eastAsia"/>
          <w:sz w:val="28"/>
          <w:szCs w:val="28"/>
        </w:rPr>
        <w:t>名中标候选人进行公布，由招租人确定中标人。</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三、对于得分相同的多名竞租人视为同一层次竞租人。如果该同一层次的多名竞租人处于第一候选人的，则由评审组按照该层次的所有竞租人进行比选（二次评审），比选主要从该层次的竞租人的技术能力、养殖经验、经济实力、履约诚信等方面进行优选。</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如只有</w:t>
      </w:r>
      <w:r>
        <w:rPr>
          <w:rFonts w:ascii="仿宋" w:eastAsia="仿宋" w:hAnsi="仿宋"/>
          <w:sz w:val="28"/>
          <w:szCs w:val="28"/>
        </w:rPr>
        <w:t>1</w:t>
      </w:r>
      <w:r>
        <w:rPr>
          <w:rFonts w:ascii="仿宋" w:eastAsia="仿宋" w:hAnsi="仿宋" w:hint="eastAsia"/>
          <w:sz w:val="28"/>
          <w:szCs w:val="28"/>
        </w:rPr>
        <w:t>家单位报名竞租且满足竞租人资格条件的，如其竞租报价高于竞租底价</w:t>
      </w:r>
      <w:r>
        <w:rPr>
          <w:rFonts w:ascii="仿宋" w:eastAsia="仿宋" w:hAnsi="仿宋"/>
          <w:sz w:val="28"/>
          <w:szCs w:val="28"/>
        </w:rPr>
        <w:t>110%</w:t>
      </w:r>
      <w:r>
        <w:rPr>
          <w:rFonts w:ascii="仿宋" w:eastAsia="仿宋" w:hAnsi="仿宋" w:hint="eastAsia"/>
          <w:sz w:val="28"/>
          <w:szCs w:val="28"/>
        </w:rPr>
        <w:t>的，其竞租报价作为双方成交价；如其竞租报价低于或等于竞租底价</w:t>
      </w:r>
      <w:r>
        <w:rPr>
          <w:rFonts w:ascii="仿宋" w:eastAsia="仿宋" w:hAnsi="仿宋"/>
          <w:sz w:val="28"/>
          <w:szCs w:val="28"/>
        </w:rPr>
        <w:t>110%</w:t>
      </w:r>
      <w:r>
        <w:rPr>
          <w:rFonts w:ascii="仿宋" w:eastAsia="仿宋" w:hAnsi="仿宋" w:hint="eastAsia"/>
          <w:sz w:val="28"/>
          <w:szCs w:val="28"/>
        </w:rPr>
        <w:t>的，则以竞租底价</w:t>
      </w:r>
      <w:r>
        <w:rPr>
          <w:rFonts w:ascii="仿宋" w:eastAsia="仿宋" w:hAnsi="仿宋"/>
          <w:sz w:val="28"/>
          <w:szCs w:val="28"/>
        </w:rPr>
        <w:t>110%</w:t>
      </w:r>
      <w:r>
        <w:rPr>
          <w:rFonts w:ascii="仿宋" w:eastAsia="仿宋" w:hAnsi="仿宋" w:hint="eastAsia"/>
          <w:sz w:val="28"/>
          <w:szCs w:val="28"/>
        </w:rPr>
        <w:t>作为成交价格，招租人可宣布此竞租人为中标人。</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四、考虑到租期的不确定性可能导致池塘随时被收回的实际情况，竞租人须是上市公司或其占股超过</w:t>
      </w:r>
      <w:r>
        <w:rPr>
          <w:rFonts w:ascii="仿宋" w:eastAsia="仿宋" w:hAnsi="仿宋"/>
          <w:sz w:val="28"/>
          <w:szCs w:val="28"/>
        </w:rPr>
        <w:t>50%</w:t>
      </w:r>
      <w:r>
        <w:rPr>
          <w:rFonts w:ascii="仿宋" w:eastAsia="仿宋" w:hAnsi="仿宋" w:hint="eastAsia"/>
          <w:sz w:val="28"/>
          <w:szCs w:val="28"/>
        </w:rPr>
        <w:t>的子公司、国有企业或其或其占股超过</w:t>
      </w:r>
      <w:r>
        <w:rPr>
          <w:rFonts w:ascii="仿宋" w:eastAsia="仿宋" w:hAnsi="仿宋"/>
          <w:sz w:val="28"/>
          <w:szCs w:val="28"/>
        </w:rPr>
        <w:t>50%</w:t>
      </w:r>
      <w:r>
        <w:rPr>
          <w:rFonts w:ascii="仿宋" w:eastAsia="仿宋" w:hAnsi="仿宋" w:hint="eastAsia"/>
          <w:sz w:val="28"/>
          <w:szCs w:val="28"/>
        </w:rPr>
        <w:t>的子公司。</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五、由招租人委托的招租评审组进行竞租评审工作，按照公示的规则进行评审，评审组将评审结果以书面形式报告给招租人。招租人依据评审组的中标候选人名单，选定中标人，并通知中标人当场签订《中标确认书》。</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中标人签署中标确认书后</w:t>
      </w:r>
      <w:r>
        <w:rPr>
          <w:rFonts w:ascii="仿宋" w:eastAsia="仿宋" w:hAnsi="仿宋"/>
          <w:sz w:val="28"/>
          <w:szCs w:val="28"/>
        </w:rPr>
        <w:t>7</w:t>
      </w:r>
      <w:r>
        <w:rPr>
          <w:rFonts w:ascii="仿宋" w:eastAsia="仿宋" w:hAnsi="仿宋" w:hint="eastAsia"/>
          <w:sz w:val="28"/>
          <w:szCs w:val="28"/>
        </w:rPr>
        <w:t>日内支付履约保证金和第一期池塘租金。履约保证金标准为池塘第一年租金的</w:t>
      </w:r>
      <w:r>
        <w:rPr>
          <w:rFonts w:ascii="仿宋" w:eastAsia="仿宋" w:hAnsi="仿宋"/>
          <w:sz w:val="28"/>
          <w:szCs w:val="28"/>
        </w:rPr>
        <w:t>10%</w:t>
      </w:r>
      <w:r>
        <w:rPr>
          <w:rFonts w:ascii="仿宋" w:eastAsia="仿宋" w:hAnsi="仿宋" w:hint="eastAsia"/>
          <w:sz w:val="28"/>
          <w:szCs w:val="28"/>
        </w:rPr>
        <w:t>；竞租保证金自动转入履约保证金，履约保证金的不足部分由中标人补足。</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中标人交清履约保证金和第一期租金后三日内，须与招租人签署已经公示的《池塘租赁合同》。如中标人未能与招租人当场签订《中标确认书》、或竞租人未能按时足额缴纳履约保证金和第一期租金的或逾期签署租赁合同的，招租人有权取消中标人的中标资格，可以依顺序通知第二名中标候选人签署租赁合同，也可以重新招租。</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六、租期暂定一年，自</w:t>
      </w:r>
      <w:r>
        <w:rPr>
          <w:rFonts w:ascii="仿宋" w:eastAsia="仿宋" w:hAnsi="仿宋"/>
          <w:sz w:val="28"/>
          <w:szCs w:val="28"/>
        </w:rPr>
        <w:t>2021</w:t>
      </w:r>
      <w:r>
        <w:rPr>
          <w:rFonts w:ascii="仿宋" w:eastAsia="仿宋" w:hAnsi="仿宋" w:hint="eastAsia"/>
          <w:sz w:val="28"/>
          <w:szCs w:val="28"/>
        </w:rPr>
        <w:t>年</w:t>
      </w:r>
      <w:r>
        <w:rPr>
          <w:rFonts w:ascii="仿宋" w:eastAsia="仿宋" w:hAnsi="仿宋"/>
          <w:sz w:val="28"/>
          <w:szCs w:val="28"/>
        </w:rPr>
        <w:t>1</w:t>
      </w:r>
      <w:r>
        <w:rPr>
          <w:rFonts w:ascii="仿宋" w:eastAsia="仿宋" w:hAnsi="仿宋" w:hint="eastAsia"/>
          <w:sz w:val="28"/>
          <w:szCs w:val="28"/>
        </w:rPr>
        <w:t>月</w:t>
      </w:r>
      <w:r>
        <w:rPr>
          <w:rFonts w:ascii="仿宋" w:eastAsia="仿宋" w:hAnsi="仿宋"/>
          <w:sz w:val="28"/>
          <w:szCs w:val="28"/>
        </w:rPr>
        <w:t>1</w:t>
      </w:r>
      <w:r>
        <w:rPr>
          <w:rFonts w:ascii="仿宋" w:eastAsia="仿宋" w:hAnsi="仿宋" w:hint="eastAsia"/>
          <w:sz w:val="28"/>
          <w:szCs w:val="28"/>
        </w:rPr>
        <w:t>日起至</w:t>
      </w:r>
      <w:r>
        <w:rPr>
          <w:rFonts w:ascii="仿宋" w:eastAsia="仿宋" w:hAnsi="仿宋"/>
          <w:sz w:val="28"/>
          <w:szCs w:val="28"/>
        </w:rPr>
        <w:t>2021</w:t>
      </w:r>
      <w:r>
        <w:rPr>
          <w:rFonts w:ascii="仿宋" w:eastAsia="仿宋" w:hAnsi="仿宋" w:hint="eastAsia"/>
          <w:sz w:val="28"/>
          <w:szCs w:val="28"/>
        </w:rPr>
        <w:t>年</w:t>
      </w:r>
      <w:r>
        <w:rPr>
          <w:rFonts w:ascii="仿宋" w:eastAsia="仿宋" w:hAnsi="仿宋"/>
          <w:sz w:val="28"/>
          <w:szCs w:val="28"/>
        </w:rPr>
        <w:t>12</w:t>
      </w:r>
      <w:r>
        <w:rPr>
          <w:rFonts w:ascii="仿宋" w:eastAsia="仿宋" w:hAnsi="仿宋" w:hint="eastAsia"/>
          <w:sz w:val="28"/>
          <w:szCs w:val="28"/>
        </w:rPr>
        <w:t>月</w:t>
      </w:r>
      <w:r>
        <w:rPr>
          <w:rFonts w:ascii="仿宋" w:eastAsia="仿宋" w:hAnsi="仿宋"/>
          <w:sz w:val="28"/>
          <w:szCs w:val="28"/>
        </w:rPr>
        <w:t>31</w:t>
      </w:r>
      <w:r>
        <w:rPr>
          <w:rFonts w:ascii="仿宋" w:eastAsia="仿宋" w:hAnsi="仿宋" w:hint="eastAsia"/>
          <w:sz w:val="28"/>
          <w:szCs w:val="28"/>
        </w:rPr>
        <w:t>日止（中标人无违约行为的，招租人视项目用地需求情况可以决定延长租期）。池塘租金采用“先付后用、一年一结”原则。每年按照</w:t>
      </w:r>
      <w:r>
        <w:rPr>
          <w:rFonts w:ascii="仿宋" w:eastAsia="仿宋" w:hAnsi="仿宋"/>
          <w:sz w:val="28"/>
          <w:szCs w:val="28"/>
        </w:rPr>
        <w:t>365</w:t>
      </w:r>
      <w:r>
        <w:rPr>
          <w:rFonts w:ascii="仿宋" w:eastAsia="仿宋" w:hAnsi="仿宋" w:hint="eastAsia"/>
          <w:sz w:val="28"/>
          <w:szCs w:val="28"/>
        </w:rPr>
        <w:t>日计算。</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七、中标人在签署《池塘租赁合同》时，须签署附件《养殖生产安全工作责任书》、《盐场海淡水养殖管理规定》和《养殖池塘租赁交接单》等合同附件。</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八、中标无效的情形</w:t>
      </w:r>
    </w:p>
    <w:p w:rsidR="00EC2E9D" w:rsidRDefault="00EC2E9D">
      <w:pPr>
        <w:spacing w:line="520" w:lineRule="exact"/>
        <w:ind w:firstLine="566"/>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在中标结果公示期内，发现中标人不符合竞租人资格条件的；</w:t>
      </w:r>
    </w:p>
    <w:p w:rsidR="00EC2E9D" w:rsidRDefault="00EC2E9D">
      <w:pPr>
        <w:spacing w:line="520" w:lineRule="exact"/>
        <w:ind w:firstLine="566"/>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中标人之间存在恶意串通以压低竞租报价的；</w:t>
      </w:r>
    </w:p>
    <w:p w:rsidR="00EC2E9D" w:rsidRDefault="00EC2E9D">
      <w:pPr>
        <w:spacing w:line="520" w:lineRule="exact"/>
        <w:ind w:firstLine="566"/>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中标人和招租人工作人员恶意串通以谋求竞租人中标的；</w:t>
      </w:r>
    </w:p>
    <w:p w:rsidR="00EC2E9D" w:rsidRDefault="00EC2E9D">
      <w:pPr>
        <w:spacing w:line="520" w:lineRule="exact"/>
        <w:ind w:firstLine="566"/>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中标人存在伪造虚假的竞租材料的。</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竞租人可能存在的其他情形不作为认定本次中标无效的依据。认定中标无效的权利由招租人享有和行使。</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九、本招租文件中所称的“招租人”专指江苏省银宝盐业有限公司新滩盐场。“竞租人”专指报名参加本次池塘招租的上市公司或其占股超过</w:t>
      </w:r>
      <w:r>
        <w:rPr>
          <w:rFonts w:ascii="仿宋" w:eastAsia="仿宋" w:hAnsi="仿宋"/>
          <w:sz w:val="28"/>
          <w:szCs w:val="28"/>
        </w:rPr>
        <w:t>50%</w:t>
      </w:r>
      <w:r>
        <w:rPr>
          <w:rFonts w:ascii="仿宋" w:eastAsia="仿宋" w:hAnsi="仿宋" w:hint="eastAsia"/>
          <w:sz w:val="28"/>
          <w:szCs w:val="28"/>
        </w:rPr>
        <w:t>的子公司、国有企业或其或其占股超过</w:t>
      </w:r>
      <w:r>
        <w:rPr>
          <w:rFonts w:ascii="仿宋" w:eastAsia="仿宋" w:hAnsi="仿宋"/>
          <w:sz w:val="28"/>
          <w:szCs w:val="28"/>
        </w:rPr>
        <w:t>50%</w:t>
      </w:r>
      <w:r>
        <w:rPr>
          <w:rFonts w:ascii="仿宋" w:eastAsia="仿宋" w:hAnsi="仿宋" w:hint="eastAsia"/>
          <w:sz w:val="28"/>
          <w:szCs w:val="28"/>
        </w:rPr>
        <w:t>的子公司。</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十、其他招租事项，详见《养殖池塘公开招租公告》。</w:t>
      </w:r>
    </w:p>
    <w:p w:rsidR="00EC2E9D" w:rsidRDefault="00EC2E9D">
      <w:pPr>
        <w:spacing w:line="520" w:lineRule="exact"/>
        <w:ind w:firstLine="566"/>
        <w:rPr>
          <w:rFonts w:ascii="仿宋" w:eastAsia="仿宋" w:hAnsi="仿宋"/>
          <w:sz w:val="28"/>
          <w:szCs w:val="28"/>
        </w:rPr>
      </w:pPr>
    </w:p>
    <w:p w:rsidR="00EC2E9D" w:rsidRDefault="00EC2E9D">
      <w:pPr>
        <w:jc w:val="center"/>
        <w:rPr>
          <w:b/>
          <w:sz w:val="28"/>
          <w:szCs w:val="28"/>
        </w:rPr>
      </w:pPr>
      <w:r>
        <w:rPr>
          <w:rFonts w:hint="eastAsia"/>
          <w:b/>
          <w:sz w:val="28"/>
          <w:szCs w:val="28"/>
        </w:rPr>
        <w:t>第三部分</w:t>
      </w:r>
      <w:r>
        <w:rPr>
          <w:b/>
          <w:sz w:val="28"/>
          <w:szCs w:val="28"/>
        </w:rPr>
        <w:t xml:space="preserve"> </w:t>
      </w:r>
      <w:r>
        <w:rPr>
          <w:rFonts w:hint="eastAsia"/>
          <w:b/>
          <w:sz w:val="28"/>
          <w:szCs w:val="28"/>
        </w:rPr>
        <w:t>竞租评审规则和合同授予</w:t>
      </w:r>
    </w:p>
    <w:p w:rsidR="00EC2E9D" w:rsidRDefault="00EC2E9D">
      <w:pPr>
        <w:spacing w:line="540" w:lineRule="exact"/>
        <w:ind w:firstLine="566"/>
        <w:rPr>
          <w:rFonts w:ascii="仿宋" w:eastAsia="仿宋" w:hAnsi="仿宋"/>
          <w:sz w:val="28"/>
          <w:szCs w:val="28"/>
        </w:rPr>
      </w:pPr>
    </w:p>
    <w:p w:rsidR="00EC2E9D" w:rsidRDefault="00EC2E9D">
      <w:pPr>
        <w:spacing w:line="540" w:lineRule="exact"/>
        <w:ind w:firstLine="566"/>
        <w:rPr>
          <w:rFonts w:ascii="仿宋" w:eastAsia="仿宋" w:hAnsi="仿宋"/>
          <w:sz w:val="28"/>
          <w:szCs w:val="28"/>
        </w:rPr>
      </w:pPr>
      <w:r>
        <w:rPr>
          <w:rFonts w:ascii="仿宋" w:eastAsia="仿宋" w:hAnsi="仿宋" w:hint="eastAsia"/>
          <w:sz w:val="28"/>
          <w:szCs w:val="28"/>
        </w:rPr>
        <w:t>一、由招租人委托评审人员组建招租评审组，按照评审规则进行评审积分工作。招租评审组推选一名负责人，主持评审组工作。</w:t>
      </w:r>
    </w:p>
    <w:p w:rsidR="00EC2E9D" w:rsidRDefault="00EC2E9D">
      <w:pPr>
        <w:spacing w:line="540" w:lineRule="exact"/>
        <w:ind w:firstLine="566"/>
        <w:rPr>
          <w:rFonts w:ascii="仿宋" w:eastAsia="仿宋" w:hAnsi="仿宋"/>
          <w:sz w:val="28"/>
          <w:szCs w:val="28"/>
        </w:rPr>
      </w:pPr>
      <w:r>
        <w:rPr>
          <w:rFonts w:ascii="仿宋" w:eastAsia="仿宋" w:hAnsi="仿宋" w:hint="eastAsia"/>
          <w:sz w:val="28"/>
          <w:szCs w:val="28"/>
        </w:rPr>
        <w:t>二、本次招租对竞租人实行资格后审，采用“综合评估法”的评审方法。具体评审因素和分值匹配如下：</w:t>
      </w:r>
    </w:p>
    <w:p w:rsidR="00EC2E9D" w:rsidRDefault="00EC2E9D">
      <w:pPr>
        <w:spacing w:line="540" w:lineRule="exact"/>
        <w:ind w:firstLine="566"/>
        <w:rPr>
          <w:rFonts w:ascii="仿宋" w:eastAsia="仿宋" w:hAnsi="仿宋"/>
          <w:sz w:val="28"/>
          <w:szCs w:val="28"/>
        </w:rPr>
      </w:pPr>
      <w:r>
        <w:rPr>
          <w:rFonts w:ascii="仿宋" w:eastAsia="仿宋" w:hAnsi="仿宋" w:hint="eastAsia"/>
          <w:sz w:val="28"/>
          <w:szCs w:val="28"/>
        </w:rPr>
        <w:t>（一）总分及评审原则</w:t>
      </w:r>
    </w:p>
    <w:p w:rsidR="00EC2E9D" w:rsidRDefault="00EC2E9D">
      <w:pPr>
        <w:spacing w:line="540" w:lineRule="exact"/>
        <w:ind w:firstLine="566"/>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、本项目评分总分值为</w:t>
      </w:r>
      <w:r>
        <w:rPr>
          <w:rFonts w:ascii="仿宋" w:eastAsia="仿宋" w:hAnsi="仿宋"/>
          <w:sz w:val="28"/>
          <w:szCs w:val="28"/>
        </w:rPr>
        <w:t>100</w:t>
      </w:r>
      <w:r>
        <w:rPr>
          <w:rFonts w:ascii="仿宋" w:eastAsia="仿宋" w:hAnsi="仿宋" w:hint="eastAsia"/>
          <w:sz w:val="28"/>
          <w:szCs w:val="28"/>
        </w:rPr>
        <w:t>分。</w:t>
      </w:r>
    </w:p>
    <w:p w:rsidR="00EC2E9D" w:rsidRDefault="00EC2E9D">
      <w:pPr>
        <w:spacing w:line="540" w:lineRule="exact"/>
        <w:ind w:firstLine="566"/>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、对有效竞租报价的竞租材料进行评审：</w:t>
      </w:r>
    </w:p>
    <w:p w:rsidR="00EC2E9D" w:rsidRDefault="00EC2E9D">
      <w:pPr>
        <w:spacing w:line="540" w:lineRule="exact"/>
        <w:ind w:firstLine="566"/>
        <w:rPr>
          <w:rFonts w:ascii="仿宋" w:eastAsia="仿宋" w:hAnsi="仿宋"/>
          <w:sz w:val="28"/>
          <w:szCs w:val="28"/>
        </w:rPr>
      </w:pPr>
      <w:r>
        <w:rPr>
          <w:rFonts w:ascii="仿宋" w:eastAsia="仿宋" w:hAnsi="仿宋" w:hint="eastAsia"/>
          <w:sz w:val="28"/>
          <w:szCs w:val="28"/>
        </w:rPr>
        <w:t>①竞租报价、竞租人符合招租方案的要求；</w:t>
      </w:r>
    </w:p>
    <w:p w:rsidR="00EC2E9D" w:rsidRDefault="00EC2E9D">
      <w:pPr>
        <w:spacing w:line="540" w:lineRule="exact"/>
        <w:ind w:firstLine="566"/>
        <w:rPr>
          <w:rFonts w:ascii="仿宋" w:eastAsia="仿宋" w:hAnsi="仿宋"/>
          <w:sz w:val="28"/>
          <w:szCs w:val="28"/>
        </w:rPr>
      </w:pPr>
      <w:r>
        <w:rPr>
          <w:rFonts w:ascii="仿宋" w:eastAsia="仿宋" w:hAnsi="仿宋" w:hint="eastAsia"/>
          <w:sz w:val="28"/>
          <w:szCs w:val="28"/>
        </w:rPr>
        <w:t>②竞租人的竞租报价不低于招租人的招租底价；</w:t>
      </w:r>
    </w:p>
    <w:p w:rsidR="00EC2E9D" w:rsidRDefault="00EC2E9D">
      <w:pPr>
        <w:spacing w:line="540" w:lineRule="exact"/>
        <w:ind w:firstLine="566"/>
        <w:rPr>
          <w:rFonts w:ascii="仿宋" w:eastAsia="仿宋" w:hAnsi="仿宋"/>
          <w:sz w:val="28"/>
          <w:szCs w:val="28"/>
        </w:rPr>
      </w:pPr>
      <w:r>
        <w:rPr>
          <w:rFonts w:ascii="仿宋" w:eastAsia="仿宋" w:hAnsi="仿宋" w:hint="eastAsia"/>
          <w:sz w:val="28"/>
          <w:szCs w:val="28"/>
        </w:rPr>
        <w:t>③评审组对有效竞租报价的竞租文件进行评审。</w:t>
      </w:r>
    </w:p>
    <w:p w:rsidR="00EC2E9D" w:rsidRDefault="00EC2E9D">
      <w:pPr>
        <w:spacing w:line="540" w:lineRule="exact"/>
        <w:ind w:firstLine="566"/>
        <w:rPr>
          <w:rFonts w:ascii="仿宋" w:eastAsia="仿宋" w:hAnsi="仿宋"/>
          <w:sz w:val="28"/>
          <w:szCs w:val="28"/>
        </w:rPr>
      </w:pPr>
      <w:r>
        <w:rPr>
          <w:rFonts w:ascii="仿宋" w:eastAsia="仿宋" w:hAnsi="仿宋" w:hint="eastAsia"/>
          <w:sz w:val="28"/>
          <w:szCs w:val="28"/>
        </w:rPr>
        <w:t>（二）评审因素和计分标准</w:t>
      </w:r>
    </w:p>
    <w:p w:rsidR="00EC2E9D" w:rsidRDefault="00EC2E9D">
      <w:pPr>
        <w:spacing w:line="540" w:lineRule="exact"/>
        <w:ind w:firstLine="566"/>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、报价分</w:t>
      </w:r>
      <w:r>
        <w:rPr>
          <w:rFonts w:ascii="仿宋" w:eastAsia="仿宋" w:hAnsi="仿宋"/>
          <w:sz w:val="28"/>
          <w:szCs w:val="28"/>
        </w:rPr>
        <w:t>(</w:t>
      </w:r>
      <w:r>
        <w:rPr>
          <w:rFonts w:ascii="仿宋" w:eastAsia="仿宋" w:hAnsi="仿宋" w:hint="eastAsia"/>
          <w:sz w:val="28"/>
          <w:szCs w:val="28"/>
        </w:rPr>
        <w:t>本项得分最高</w:t>
      </w:r>
      <w:r>
        <w:rPr>
          <w:rFonts w:ascii="仿宋" w:eastAsia="仿宋" w:hAnsi="仿宋"/>
          <w:sz w:val="28"/>
          <w:szCs w:val="28"/>
        </w:rPr>
        <w:t>75</w:t>
      </w:r>
      <w:r>
        <w:rPr>
          <w:rFonts w:ascii="仿宋" w:eastAsia="仿宋" w:hAnsi="仿宋" w:hint="eastAsia"/>
          <w:sz w:val="28"/>
          <w:szCs w:val="28"/>
        </w:rPr>
        <w:t>分</w:t>
      </w:r>
      <w:r>
        <w:rPr>
          <w:rFonts w:ascii="仿宋" w:eastAsia="仿宋" w:hAnsi="仿宋"/>
          <w:sz w:val="28"/>
          <w:szCs w:val="28"/>
        </w:rPr>
        <w:t>)</w:t>
      </w:r>
    </w:p>
    <w:p w:rsidR="00EC2E9D" w:rsidRDefault="00EC2E9D">
      <w:pPr>
        <w:spacing w:line="540" w:lineRule="exact"/>
        <w:ind w:firstLine="566"/>
        <w:rPr>
          <w:rFonts w:ascii="仿宋" w:eastAsia="仿宋" w:hAnsi="仿宋"/>
          <w:sz w:val="28"/>
          <w:szCs w:val="28"/>
        </w:rPr>
      </w:pPr>
      <w:r>
        <w:rPr>
          <w:rFonts w:ascii="仿宋" w:eastAsia="仿宋" w:hAnsi="仿宋" w:hint="eastAsia"/>
          <w:sz w:val="28"/>
          <w:szCs w:val="28"/>
        </w:rPr>
        <w:t>评标基准价的确定：以有效竞租人的竞租报价算术平均值为评标基准价（若</w:t>
      </w:r>
      <w:r>
        <w:rPr>
          <w:rFonts w:ascii="仿宋" w:eastAsia="仿宋" w:hAnsi="仿宋"/>
          <w:sz w:val="28"/>
          <w:szCs w:val="28"/>
        </w:rPr>
        <w:t>7</w:t>
      </w:r>
      <w:r>
        <w:rPr>
          <w:rFonts w:ascii="仿宋" w:eastAsia="仿宋" w:hAnsi="仿宋" w:hint="eastAsia"/>
          <w:sz w:val="28"/>
          <w:szCs w:val="28"/>
        </w:rPr>
        <w:t>≤有效竞租报价</w:t>
      </w:r>
      <w:r>
        <w:rPr>
          <w:rFonts w:ascii="仿宋" w:eastAsia="仿宋" w:hAnsi="仿宋"/>
          <w:sz w:val="28"/>
          <w:szCs w:val="28"/>
        </w:rPr>
        <w:t xml:space="preserve">&lt;10 </w:t>
      </w:r>
      <w:r>
        <w:rPr>
          <w:rFonts w:ascii="仿宋" w:eastAsia="仿宋" w:hAnsi="仿宋" w:hint="eastAsia"/>
          <w:sz w:val="28"/>
          <w:szCs w:val="28"/>
        </w:rPr>
        <w:t>家时，去掉其中的一个最高价和一个最低价后取算术平均值；若有效竞租文件≥</w:t>
      </w:r>
      <w:r>
        <w:rPr>
          <w:rFonts w:ascii="仿宋" w:eastAsia="仿宋" w:hAnsi="仿宋"/>
          <w:sz w:val="28"/>
          <w:szCs w:val="28"/>
        </w:rPr>
        <w:t xml:space="preserve">10 </w:t>
      </w:r>
      <w:r>
        <w:rPr>
          <w:rFonts w:ascii="仿宋" w:eastAsia="仿宋" w:hAnsi="仿宋" w:hint="eastAsia"/>
          <w:sz w:val="28"/>
          <w:szCs w:val="28"/>
        </w:rPr>
        <w:t>家时，去掉其中的两个最高价和两个最低价后取算术平均值）。</w:t>
      </w:r>
    </w:p>
    <w:p w:rsidR="00EC2E9D" w:rsidRDefault="00EC2E9D">
      <w:pPr>
        <w:spacing w:line="540" w:lineRule="exact"/>
        <w:ind w:firstLine="566"/>
        <w:rPr>
          <w:rFonts w:ascii="仿宋" w:eastAsia="仿宋" w:hAnsi="仿宋"/>
          <w:sz w:val="28"/>
          <w:szCs w:val="28"/>
        </w:rPr>
      </w:pPr>
      <w:r>
        <w:rPr>
          <w:rFonts w:ascii="仿宋" w:eastAsia="仿宋" w:hAnsi="仿宋" w:hint="eastAsia"/>
          <w:sz w:val="28"/>
          <w:szCs w:val="28"/>
        </w:rPr>
        <w:t>①有效竞租人的竞租报价与评标基准价相等的，得基本分</w:t>
      </w:r>
      <w:r>
        <w:rPr>
          <w:rFonts w:ascii="仿宋" w:eastAsia="仿宋" w:hAnsi="仿宋"/>
          <w:sz w:val="28"/>
          <w:szCs w:val="28"/>
        </w:rPr>
        <w:t>70</w:t>
      </w:r>
      <w:r>
        <w:rPr>
          <w:rFonts w:ascii="仿宋" w:eastAsia="仿宋" w:hAnsi="仿宋" w:hint="eastAsia"/>
          <w:sz w:val="28"/>
          <w:szCs w:val="28"/>
        </w:rPr>
        <w:t>分。</w:t>
      </w:r>
      <w:r>
        <w:rPr>
          <w:rFonts w:ascii="仿宋" w:eastAsia="仿宋" w:hAnsi="仿宋"/>
          <w:sz w:val="28"/>
          <w:szCs w:val="28"/>
        </w:rPr>
        <w:t xml:space="preserve"> </w:t>
      </w:r>
    </w:p>
    <w:p w:rsidR="00EC2E9D" w:rsidRDefault="00EC2E9D">
      <w:pPr>
        <w:spacing w:line="540" w:lineRule="exact"/>
        <w:ind w:firstLine="566"/>
        <w:rPr>
          <w:rFonts w:ascii="仿宋" w:eastAsia="仿宋" w:hAnsi="仿宋"/>
          <w:sz w:val="28"/>
          <w:szCs w:val="28"/>
        </w:rPr>
      </w:pPr>
      <w:r>
        <w:rPr>
          <w:rFonts w:ascii="仿宋" w:eastAsia="仿宋" w:hAnsi="仿宋" w:hint="eastAsia"/>
          <w:sz w:val="28"/>
          <w:szCs w:val="28"/>
        </w:rPr>
        <w:t>②有效竞租人的竞租报价高于评标基准价的，每高</w:t>
      </w:r>
      <w:r>
        <w:rPr>
          <w:rFonts w:ascii="仿宋" w:eastAsia="仿宋" w:hAnsi="仿宋"/>
          <w:sz w:val="28"/>
          <w:szCs w:val="28"/>
        </w:rPr>
        <w:t>1%</w:t>
      </w:r>
      <w:r>
        <w:rPr>
          <w:rFonts w:ascii="仿宋" w:eastAsia="仿宋" w:hAnsi="仿宋" w:hint="eastAsia"/>
          <w:sz w:val="28"/>
          <w:szCs w:val="28"/>
        </w:rPr>
        <w:t>，加</w:t>
      </w:r>
      <w:r>
        <w:rPr>
          <w:rFonts w:ascii="仿宋" w:eastAsia="仿宋" w:hAnsi="仿宋"/>
          <w:sz w:val="28"/>
          <w:szCs w:val="28"/>
        </w:rPr>
        <w:t>0.1</w:t>
      </w:r>
      <w:r>
        <w:rPr>
          <w:rFonts w:ascii="仿宋" w:eastAsia="仿宋" w:hAnsi="仿宋" w:hint="eastAsia"/>
          <w:sz w:val="28"/>
          <w:szCs w:val="28"/>
        </w:rPr>
        <w:t>分，不足</w:t>
      </w:r>
      <w:r>
        <w:rPr>
          <w:rFonts w:ascii="仿宋" w:eastAsia="仿宋" w:hAnsi="仿宋"/>
          <w:sz w:val="28"/>
          <w:szCs w:val="28"/>
        </w:rPr>
        <w:t>1%</w:t>
      </w:r>
      <w:r>
        <w:rPr>
          <w:rFonts w:ascii="仿宋" w:eastAsia="仿宋" w:hAnsi="仿宋" w:hint="eastAsia"/>
          <w:sz w:val="28"/>
          <w:szCs w:val="28"/>
        </w:rPr>
        <w:t>，按插入法计算。</w:t>
      </w:r>
      <w:r>
        <w:rPr>
          <w:rFonts w:ascii="仿宋" w:eastAsia="仿宋" w:hAnsi="仿宋"/>
          <w:sz w:val="28"/>
          <w:szCs w:val="28"/>
        </w:rPr>
        <w:t xml:space="preserve"> </w:t>
      </w:r>
    </w:p>
    <w:p w:rsidR="00EC2E9D" w:rsidRDefault="00EC2E9D">
      <w:pPr>
        <w:spacing w:line="540" w:lineRule="exact"/>
        <w:ind w:firstLine="566"/>
        <w:rPr>
          <w:rFonts w:ascii="仿宋" w:eastAsia="仿宋" w:hAnsi="仿宋"/>
          <w:sz w:val="28"/>
          <w:szCs w:val="28"/>
        </w:rPr>
      </w:pPr>
      <w:r>
        <w:rPr>
          <w:rFonts w:ascii="仿宋" w:eastAsia="仿宋" w:hAnsi="仿宋" w:hint="eastAsia"/>
          <w:sz w:val="28"/>
          <w:szCs w:val="28"/>
        </w:rPr>
        <w:t>③有效竞租人的竞租报价低于评标基准价的，每低</w:t>
      </w:r>
      <w:r>
        <w:rPr>
          <w:rFonts w:ascii="仿宋" w:eastAsia="仿宋" w:hAnsi="仿宋"/>
          <w:sz w:val="28"/>
          <w:szCs w:val="28"/>
        </w:rPr>
        <w:t>1%</w:t>
      </w:r>
      <w:r>
        <w:rPr>
          <w:rFonts w:ascii="仿宋" w:eastAsia="仿宋" w:hAnsi="仿宋" w:hint="eastAsia"/>
          <w:sz w:val="28"/>
          <w:szCs w:val="28"/>
        </w:rPr>
        <w:t>，扣</w:t>
      </w:r>
      <w:r>
        <w:rPr>
          <w:rFonts w:ascii="仿宋" w:eastAsia="仿宋" w:hAnsi="仿宋"/>
          <w:sz w:val="28"/>
          <w:szCs w:val="28"/>
        </w:rPr>
        <w:t>0.1</w:t>
      </w:r>
      <w:r>
        <w:rPr>
          <w:rFonts w:ascii="仿宋" w:eastAsia="仿宋" w:hAnsi="仿宋" w:hint="eastAsia"/>
          <w:sz w:val="28"/>
          <w:szCs w:val="28"/>
        </w:rPr>
        <w:t>分，不足</w:t>
      </w:r>
      <w:r>
        <w:rPr>
          <w:rFonts w:ascii="仿宋" w:eastAsia="仿宋" w:hAnsi="仿宋"/>
          <w:sz w:val="28"/>
          <w:szCs w:val="28"/>
        </w:rPr>
        <w:t>1%</w:t>
      </w:r>
      <w:r>
        <w:rPr>
          <w:rFonts w:ascii="仿宋" w:eastAsia="仿宋" w:hAnsi="仿宋" w:hint="eastAsia"/>
          <w:sz w:val="28"/>
          <w:szCs w:val="28"/>
        </w:rPr>
        <w:t>，按插入法计算。竞租报价低于竞租底价时，作无效报价处理。</w:t>
      </w:r>
    </w:p>
    <w:p w:rsidR="00EC2E9D" w:rsidRDefault="00EC2E9D">
      <w:pPr>
        <w:spacing w:line="540" w:lineRule="exact"/>
        <w:ind w:firstLine="566"/>
        <w:rPr>
          <w:rFonts w:ascii="仿宋" w:eastAsia="仿宋" w:hAnsi="仿宋"/>
          <w:sz w:val="28"/>
          <w:szCs w:val="28"/>
        </w:rPr>
      </w:pPr>
      <w:r>
        <w:rPr>
          <w:rFonts w:ascii="仿宋" w:eastAsia="仿宋" w:hAnsi="仿宋" w:hint="eastAsia"/>
          <w:sz w:val="28"/>
          <w:szCs w:val="28"/>
        </w:rPr>
        <w:t>说明：上述的评标基准价不因评标后招竞租当事人质疑、投诉、复议以及其它任何情形而改变（计算错误除外）。</w:t>
      </w:r>
    </w:p>
    <w:p w:rsidR="00EC2E9D" w:rsidRDefault="00EC2E9D">
      <w:pPr>
        <w:spacing w:line="540" w:lineRule="exact"/>
        <w:ind w:firstLine="566"/>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、业绩分（本项最高得分</w:t>
      </w:r>
      <w:r>
        <w:rPr>
          <w:rFonts w:ascii="仿宋" w:eastAsia="仿宋" w:hAnsi="仿宋"/>
          <w:sz w:val="28"/>
          <w:szCs w:val="28"/>
        </w:rPr>
        <w:t>15</w:t>
      </w:r>
      <w:r>
        <w:rPr>
          <w:rFonts w:ascii="仿宋" w:eastAsia="仿宋" w:hAnsi="仿宋" w:hint="eastAsia"/>
          <w:sz w:val="28"/>
          <w:szCs w:val="28"/>
        </w:rPr>
        <w:t>分）</w:t>
      </w:r>
    </w:p>
    <w:p w:rsidR="00EC2E9D" w:rsidRDefault="00EC2E9D">
      <w:pPr>
        <w:spacing w:line="540" w:lineRule="exact"/>
        <w:ind w:firstLine="566"/>
        <w:rPr>
          <w:rFonts w:ascii="仿宋" w:eastAsia="仿宋" w:hAnsi="仿宋"/>
          <w:sz w:val="28"/>
          <w:szCs w:val="28"/>
        </w:rPr>
      </w:pPr>
      <w:r>
        <w:rPr>
          <w:rFonts w:ascii="仿宋" w:eastAsia="仿宋" w:hAnsi="仿宋" w:hint="eastAsia"/>
          <w:sz w:val="28"/>
          <w:szCs w:val="28"/>
        </w:rPr>
        <w:t>①养殖实践（本分项最高得分</w:t>
      </w:r>
      <w:r>
        <w:rPr>
          <w:rFonts w:ascii="仿宋" w:eastAsia="仿宋" w:hAnsi="仿宋"/>
          <w:sz w:val="28"/>
          <w:szCs w:val="28"/>
        </w:rPr>
        <w:t>10</w:t>
      </w:r>
      <w:r>
        <w:rPr>
          <w:rFonts w:ascii="仿宋" w:eastAsia="仿宋" w:hAnsi="仿宋" w:hint="eastAsia"/>
          <w:sz w:val="28"/>
          <w:szCs w:val="28"/>
        </w:rPr>
        <w:t>分）</w:t>
      </w:r>
    </w:p>
    <w:p w:rsidR="00EC2E9D" w:rsidRDefault="00EC2E9D">
      <w:pPr>
        <w:spacing w:line="540" w:lineRule="exact"/>
        <w:ind w:firstLine="566"/>
        <w:rPr>
          <w:rFonts w:ascii="仿宋" w:eastAsia="仿宋" w:hAnsi="仿宋"/>
          <w:sz w:val="28"/>
          <w:szCs w:val="28"/>
        </w:rPr>
      </w:pPr>
      <w:r>
        <w:rPr>
          <w:rFonts w:ascii="仿宋" w:eastAsia="仿宋" w:hAnsi="仿宋" w:hint="eastAsia"/>
          <w:sz w:val="28"/>
          <w:szCs w:val="28"/>
        </w:rPr>
        <w:t>在最近五年内（自</w:t>
      </w:r>
      <w:r>
        <w:rPr>
          <w:rFonts w:ascii="仿宋" w:eastAsia="仿宋" w:hAnsi="仿宋"/>
          <w:sz w:val="28"/>
          <w:szCs w:val="28"/>
        </w:rPr>
        <w:t>2015</w:t>
      </w:r>
      <w:r>
        <w:rPr>
          <w:rFonts w:ascii="仿宋" w:eastAsia="仿宋" w:hAnsi="仿宋" w:hint="eastAsia"/>
          <w:sz w:val="28"/>
          <w:szCs w:val="28"/>
        </w:rPr>
        <w:t>年</w:t>
      </w:r>
      <w:r>
        <w:rPr>
          <w:rFonts w:ascii="仿宋" w:eastAsia="仿宋" w:hAnsi="仿宋"/>
          <w:sz w:val="28"/>
          <w:szCs w:val="28"/>
        </w:rPr>
        <w:t>1</w:t>
      </w:r>
      <w:r>
        <w:rPr>
          <w:rFonts w:ascii="仿宋" w:eastAsia="仿宋" w:hAnsi="仿宋" w:hint="eastAsia"/>
          <w:sz w:val="28"/>
          <w:szCs w:val="28"/>
        </w:rPr>
        <w:t>月</w:t>
      </w:r>
      <w:r>
        <w:rPr>
          <w:rFonts w:ascii="仿宋" w:eastAsia="仿宋" w:hAnsi="仿宋"/>
          <w:sz w:val="28"/>
          <w:szCs w:val="28"/>
        </w:rPr>
        <w:t>1</w:t>
      </w:r>
      <w:r>
        <w:rPr>
          <w:rFonts w:ascii="仿宋" w:eastAsia="仿宋" w:hAnsi="仿宋" w:hint="eastAsia"/>
          <w:sz w:val="28"/>
          <w:szCs w:val="28"/>
        </w:rPr>
        <w:t>日起至</w:t>
      </w:r>
      <w:r>
        <w:rPr>
          <w:rFonts w:ascii="仿宋" w:eastAsia="仿宋" w:hAnsi="仿宋"/>
          <w:sz w:val="28"/>
          <w:szCs w:val="28"/>
        </w:rPr>
        <w:t>2020</w:t>
      </w:r>
      <w:r>
        <w:rPr>
          <w:rFonts w:ascii="仿宋" w:eastAsia="仿宋" w:hAnsi="仿宋" w:hint="eastAsia"/>
          <w:sz w:val="28"/>
          <w:szCs w:val="28"/>
        </w:rPr>
        <w:t>年</w:t>
      </w:r>
      <w:r>
        <w:rPr>
          <w:rFonts w:ascii="仿宋" w:eastAsia="仿宋" w:hAnsi="仿宋"/>
          <w:sz w:val="28"/>
          <w:szCs w:val="28"/>
        </w:rPr>
        <w:t>10</w:t>
      </w:r>
      <w:r>
        <w:rPr>
          <w:rFonts w:ascii="仿宋" w:eastAsia="仿宋" w:hAnsi="仿宋" w:hint="eastAsia"/>
          <w:sz w:val="28"/>
          <w:szCs w:val="28"/>
        </w:rPr>
        <w:t>月</w:t>
      </w:r>
      <w:r>
        <w:rPr>
          <w:rFonts w:ascii="仿宋" w:eastAsia="仿宋" w:hAnsi="仿宋"/>
          <w:sz w:val="28"/>
          <w:szCs w:val="28"/>
        </w:rPr>
        <w:t>31</w:t>
      </w:r>
      <w:r>
        <w:rPr>
          <w:rFonts w:ascii="仿宋" w:eastAsia="仿宋" w:hAnsi="仿宋" w:hint="eastAsia"/>
          <w:sz w:val="28"/>
          <w:szCs w:val="28"/>
        </w:rPr>
        <w:t>日止），投标人具有池塘养殖的业绩的，每满一年加</w:t>
      </w:r>
      <w:r>
        <w:rPr>
          <w:rFonts w:ascii="仿宋" w:eastAsia="仿宋" w:hAnsi="仿宋"/>
          <w:sz w:val="28"/>
          <w:szCs w:val="28"/>
        </w:rPr>
        <w:t>2</w:t>
      </w:r>
      <w:r>
        <w:rPr>
          <w:rFonts w:ascii="仿宋" w:eastAsia="仿宋" w:hAnsi="仿宋" w:hint="eastAsia"/>
          <w:sz w:val="28"/>
          <w:szCs w:val="28"/>
        </w:rPr>
        <w:t>分（一年按照</w:t>
      </w:r>
      <w:r>
        <w:rPr>
          <w:rFonts w:ascii="仿宋" w:eastAsia="仿宋" w:hAnsi="仿宋"/>
          <w:sz w:val="28"/>
          <w:szCs w:val="28"/>
        </w:rPr>
        <w:t>365</w:t>
      </w:r>
      <w:r>
        <w:rPr>
          <w:rFonts w:ascii="仿宋" w:eastAsia="仿宋" w:hAnsi="仿宋" w:hint="eastAsia"/>
          <w:sz w:val="28"/>
          <w:szCs w:val="28"/>
        </w:rPr>
        <w:t>日计算；满六个月但不满一年的加</w:t>
      </w:r>
      <w:r>
        <w:rPr>
          <w:rFonts w:ascii="仿宋" w:eastAsia="仿宋" w:hAnsi="仿宋"/>
          <w:sz w:val="28"/>
          <w:szCs w:val="28"/>
        </w:rPr>
        <w:t>1</w:t>
      </w:r>
      <w:r>
        <w:rPr>
          <w:rFonts w:ascii="仿宋" w:eastAsia="仿宋" w:hAnsi="仿宋" w:hint="eastAsia"/>
          <w:sz w:val="28"/>
          <w:szCs w:val="28"/>
        </w:rPr>
        <w:t>分，不满六个月的不加分），最高加</w:t>
      </w:r>
      <w:r>
        <w:rPr>
          <w:rFonts w:ascii="仿宋" w:eastAsia="仿宋" w:hAnsi="仿宋"/>
          <w:sz w:val="28"/>
          <w:szCs w:val="28"/>
        </w:rPr>
        <w:t>10</w:t>
      </w:r>
      <w:r>
        <w:rPr>
          <w:rFonts w:ascii="仿宋" w:eastAsia="仿宋" w:hAnsi="仿宋" w:hint="eastAsia"/>
          <w:sz w:val="28"/>
          <w:szCs w:val="28"/>
        </w:rPr>
        <w:t>分（以投标人提供的真实有效合同及其购买饲料、养殖品幼苗、出售养殖产品的凭证等为准；招租人将视情况就上述合同及凭证的真实性与原发包人</w:t>
      </w:r>
      <w:r>
        <w:rPr>
          <w:rFonts w:ascii="仿宋" w:eastAsia="仿宋" w:hAnsi="仿宋"/>
          <w:sz w:val="28"/>
          <w:szCs w:val="28"/>
        </w:rPr>
        <w:t>/</w:t>
      </w:r>
      <w:r>
        <w:rPr>
          <w:rFonts w:ascii="仿宋" w:eastAsia="仿宋" w:hAnsi="仿宋" w:hint="eastAsia"/>
          <w:sz w:val="28"/>
          <w:szCs w:val="28"/>
        </w:rPr>
        <w:t>出租人进行实地核实）。</w:t>
      </w:r>
    </w:p>
    <w:p w:rsidR="00EC2E9D" w:rsidRDefault="00EC2E9D">
      <w:pPr>
        <w:spacing w:line="540" w:lineRule="exact"/>
        <w:ind w:firstLine="566"/>
        <w:rPr>
          <w:rFonts w:ascii="仿宋" w:eastAsia="仿宋" w:hAnsi="仿宋"/>
          <w:sz w:val="28"/>
          <w:szCs w:val="28"/>
        </w:rPr>
      </w:pPr>
      <w:r>
        <w:rPr>
          <w:rFonts w:ascii="仿宋" w:eastAsia="仿宋" w:hAnsi="仿宋" w:hint="eastAsia"/>
          <w:sz w:val="28"/>
          <w:szCs w:val="28"/>
        </w:rPr>
        <w:t>②养殖方案（本分项最高得分</w:t>
      </w:r>
      <w:r>
        <w:rPr>
          <w:rFonts w:ascii="仿宋" w:eastAsia="仿宋" w:hAnsi="仿宋"/>
          <w:sz w:val="28"/>
          <w:szCs w:val="28"/>
        </w:rPr>
        <w:t>5</w:t>
      </w:r>
      <w:r>
        <w:rPr>
          <w:rFonts w:ascii="仿宋" w:eastAsia="仿宋" w:hAnsi="仿宋" w:hint="eastAsia"/>
          <w:sz w:val="28"/>
          <w:szCs w:val="28"/>
        </w:rPr>
        <w:t>分）</w:t>
      </w:r>
    </w:p>
    <w:p w:rsidR="00EC2E9D" w:rsidRDefault="00EC2E9D">
      <w:pPr>
        <w:spacing w:line="540" w:lineRule="exact"/>
        <w:ind w:firstLine="566"/>
        <w:rPr>
          <w:rFonts w:ascii="仿宋" w:eastAsia="仿宋" w:hAnsi="仿宋"/>
          <w:sz w:val="28"/>
          <w:szCs w:val="28"/>
        </w:rPr>
      </w:pPr>
      <w:r>
        <w:rPr>
          <w:rFonts w:ascii="仿宋" w:eastAsia="仿宋" w:hAnsi="仿宋" w:hint="eastAsia"/>
          <w:sz w:val="28"/>
          <w:szCs w:val="28"/>
        </w:rPr>
        <w:t>竞租人须提交书面的养殖方案（限</w:t>
      </w:r>
      <w:r>
        <w:rPr>
          <w:rFonts w:ascii="仿宋" w:eastAsia="仿宋" w:hAnsi="仿宋"/>
          <w:sz w:val="28"/>
          <w:szCs w:val="28"/>
        </w:rPr>
        <w:t>1000</w:t>
      </w:r>
      <w:r>
        <w:rPr>
          <w:rFonts w:ascii="仿宋" w:eastAsia="仿宋" w:hAnsi="仿宋" w:hint="eastAsia"/>
          <w:sz w:val="28"/>
          <w:szCs w:val="28"/>
        </w:rPr>
        <w:t>字以内，方案内容由竞租人自行编写）。评委根据养殖方案的整体思路、技术措施、水产品质量保证、环境保护、安全生产等方面内容是否清晰、客观、真实进行综合评分。</w:t>
      </w:r>
    </w:p>
    <w:p w:rsidR="00EC2E9D" w:rsidRDefault="00EC2E9D">
      <w:pPr>
        <w:spacing w:line="540" w:lineRule="exact"/>
        <w:ind w:firstLine="566"/>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、信誉分（本项最高得分</w:t>
      </w:r>
      <w:r>
        <w:rPr>
          <w:rFonts w:ascii="仿宋" w:eastAsia="仿宋" w:hAnsi="仿宋"/>
          <w:sz w:val="28"/>
          <w:szCs w:val="28"/>
        </w:rPr>
        <w:t>10</w:t>
      </w:r>
      <w:r>
        <w:rPr>
          <w:rFonts w:ascii="仿宋" w:eastAsia="仿宋" w:hAnsi="仿宋" w:hint="eastAsia"/>
          <w:sz w:val="28"/>
          <w:szCs w:val="28"/>
        </w:rPr>
        <w:t>分）</w:t>
      </w:r>
    </w:p>
    <w:p w:rsidR="00EC2E9D" w:rsidRDefault="00EC2E9D">
      <w:pPr>
        <w:spacing w:line="540" w:lineRule="exact"/>
        <w:ind w:firstLine="566"/>
        <w:rPr>
          <w:rFonts w:ascii="仿宋" w:eastAsia="仿宋" w:hAnsi="仿宋"/>
          <w:sz w:val="28"/>
          <w:szCs w:val="28"/>
        </w:rPr>
      </w:pPr>
      <w:r>
        <w:rPr>
          <w:rFonts w:ascii="仿宋" w:eastAsia="仿宋" w:hAnsi="仿宋" w:hint="eastAsia"/>
          <w:sz w:val="28"/>
          <w:szCs w:val="28"/>
        </w:rPr>
        <w:t>①竞租人在其提供“养殖实践”栏的租赁合同</w:t>
      </w:r>
      <w:r>
        <w:rPr>
          <w:rFonts w:ascii="仿宋" w:eastAsia="仿宋" w:hAnsi="仿宋"/>
          <w:sz w:val="28"/>
          <w:szCs w:val="28"/>
        </w:rPr>
        <w:t>/</w:t>
      </w:r>
      <w:r>
        <w:rPr>
          <w:rFonts w:ascii="仿宋" w:eastAsia="仿宋" w:hAnsi="仿宋" w:hint="eastAsia"/>
          <w:sz w:val="28"/>
          <w:szCs w:val="28"/>
        </w:rPr>
        <w:t>承包合同期限内无积欠招租人的承包费（租金、池塘占用费）、无在合同期限届满后仍然占用招租人池塘（或擅自占有池塘、土地的）等违约或侵权行为且未处理完毕的，得</w:t>
      </w:r>
      <w:r>
        <w:rPr>
          <w:rFonts w:ascii="仿宋" w:eastAsia="仿宋" w:hAnsi="仿宋"/>
          <w:sz w:val="28"/>
          <w:szCs w:val="28"/>
        </w:rPr>
        <w:t>8</w:t>
      </w:r>
      <w:r>
        <w:rPr>
          <w:rFonts w:ascii="仿宋" w:eastAsia="仿宋" w:hAnsi="仿宋" w:hint="eastAsia"/>
          <w:sz w:val="28"/>
          <w:szCs w:val="28"/>
        </w:rPr>
        <w:t>分（按照招租人出具的书面证明材料原件进行评审）。</w:t>
      </w:r>
    </w:p>
    <w:p w:rsidR="00EC2E9D" w:rsidRDefault="00EC2E9D">
      <w:pPr>
        <w:spacing w:line="540" w:lineRule="exact"/>
        <w:ind w:firstLine="566"/>
        <w:rPr>
          <w:rFonts w:ascii="仿宋" w:eastAsia="仿宋" w:hAnsi="仿宋"/>
          <w:sz w:val="28"/>
          <w:szCs w:val="28"/>
        </w:rPr>
      </w:pPr>
      <w:r>
        <w:rPr>
          <w:rFonts w:ascii="仿宋" w:eastAsia="仿宋" w:hAnsi="仿宋" w:hint="eastAsia"/>
          <w:sz w:val="28"/>
          <w:szCs w:val="28"/>
        </w:rPr>
        <w:t>②竞租人能够邀请国有企业、上市公司或公务员作为其《池塘租赁合同》各项义务的担保人、且该担保人出具书面《池塘租赁合同担保书》的，得</w:t>
      </w:r>
      <w:r>
        <w:rPr>
          <w:rFonts w:ascii="仿宋" w:eastAsia="仿宋" w:hAnsi="仿宋"/>
          <w:sz w:val="28"/>
          <w:szCs w:val="28"/>
        </w:rPr>
        <w:t>2</w:t>
      </w:r>
      <w:r>
        <w:rPr>
          <w:rFonts w:ascii="仿宋" w:eastAsia="仿宋" w:hAnsi="仿宋" w:hint="eastAsia"/>
          <w:sz w:val="28"/>
          <w:szCs w:val="28"/>
        </w:rPr>
        <w:t>分。公务员提供担保的，须提供该公务员的银行个人征信。（详见附件《池塘租赁合同担保书》）。</w:t>
      </w:r>
    </w:p>
    <w:p w:rsidR="00EC2E9D" w:rsidRDefault="00EC2E9D">
      <w:pPr>
        <w:spacing w:line="540" w:lineRule="exact"/>
        <w:ind w:firstLine="566"/>
        <w:rPr>
          <w:rFonts w:ascii="仿宋" w:eastAsia="仿宋" w:hAnsi="仿宋"/>
          <w:sz w:val="28"/>
          <w:szCs w:val="28"/>
        </w:rPr>
      </w:pPr>
      <w:r>
        <w:rPr>
          <w:rFonts w:ascii="仿宋" w:eastAsia="仿宋" w:hAnsi="仿宋" w:hint="eastAsia"/>
          <w:sz w:val="28"/>
          <w:szCs w:val="28"/>
        </w:rPr>
        <w:t>三、评审注意事项</w:t>
      </w:r>
    </w:p>
    <w:p w:rsidR="00EC2E9D" w:rsidRDefault="00EC2E9D">
      <w:pPr>
        <w:spacing w:line="540" w:lineRule="exact"/>
        <w:ind w:firstLine="566"/>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、评审组成员到达评标现场时应在《签到表》上签到以证明其出席。</w:t>
      </w:r>
    </w:p>
    <w:p w:rsidR="00EC2E9D" w:rsidRDefault="00EC2E9D">
      <w:pPr>
        <w:spacing w:line="540" w:lineRule="exact"/>
        <w:ind w:firstLine="566"/>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、评审组成员首先推选一名评标组负责人，主持招租评审组工作，负责评标活动的组织领导工作。</w:t>
      </w:r>
    </w:p>
    <w:p w:rsidR="00EC2E9D" w:rsidRDefault="00EC2E9D">
      <w:pPr>
        <w:spacing w:line="540" w:lineRule="exact"/>
        <w:ind w:firstLine="566"/>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、评审组负责人应组织评标组成员认真研究招租方案，未在招租方案中规定的评审因素、标准或方法，不得作为评审的依据。</w:t>
      </w:r>
    </w:p>
    <w:p w:rsidR="00EC2E9D" w:rsidRDefault="00EC2E9D">
      <w:pPr>
        <w:spacing w:line="540" w:lineRule="exact"/>
        <w:ind w:firstLine="566"/>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、评委应记名打分，打分未记名的或未按招租方案规定的评标办法打分的，一律按无效票处理。当评审组成员少于</w:t>
      </w:r>
      <w:r>
        <w:rPr>
          <w:rFonts w:ascii="仿宋" w:eastAsia="仿宋" w:hAnsi="仿宋"/>
          <w:sz w:val="28"/>
          <w:szCs w:val="28"/>
        </w:rPr>
        <w:t>5</w:t>
      </w:r>
      <w:r>
        <w:rPr>
          <w:rFonts w:ascii="仿宋" w:eastAsia="仿宋" w:hAnsi="仿宋" w:hint="eastAsia"/>
          <w:sz w:val="28"/>
          <w:szCs w:val="28"/>
        </w:rPr>
        <w:t>人（含</w:t>
      </w:r>
      <w:r>
        <w:rPr>
          <w:rFonts w:ascii="仿宋" w:eastAsia="仿宋" w:hAnsi="仿宋"/>
          <w:sz w:val="28"/>
          <w:szCs w:val="28"/>
        </w:rPr>
        <w:t>5</w:t>
      </w:r>
      <w:r>
        <w:rPr>
          <w:rFonts w:ascii="仿宋" w:eastAsia="仿宋" w:hAnsi="仿宋" w:hint="eastAsia"/>
          <w:sz w:val="28"/>
          <w:szCs w:val="28"/>
        </w:rPr>
        <w:t>人）时，取所有评委的有效票进行计分、汇总；当评审组成员多于</w:t>
      </w:r>
      <w:r>
        <w:rPr>
          <w:rFonts w:ascii="仿宋" w:eastAsia="仿宋" w:hAnsi="仿宋"/>
          <w:sz w:val="28"/>
          <w:szCs w:val="28"/>
        </w:rPr>
        <w:t>5</w:t>
      </w:r>
      <w:r>
        <w:rPr>
          <w:rFonts w:ascii="仿宋" w:eastAsia="仿宋" w:hAnsi="仿宋" w:hint="eastAsia"/>
          <w:sz w:val="28"/>
          <w:szCs w:val="28"/>
        </w:rPr>
        <w:t>人时，在所有评委有效票中取消一个最高分、一个最低分后进行计分、汇总。</w:t>
      </w:r>
    </w:p>
    <w:p w:rsidR="00EC2E9D" w:rsidRDefault="00EC2E9D">
      <w:pPr>
        <w:spacing w:line="540" w:lineRule="exact"/>
        <w:ind w:firstLine="566"/>
        <w:rPr>
          <w:rFonts w:ascii="仿宋" w:eastAsia="仿宋" w:hAnsi="仿宋"/>
          <w:sz w:val="28"/>
          <w:szCs w:val="28"/>
        </w:rPr>
      </w:pPr>
      <w:r>
        <w:rPr>
          <w:rFonts w:ascii="仿宋" w:eastAsia="仿宋" w:hAnsi="仿宋" w:hint="eastAsia"/>
          <w:sz w:val="28"/>
          <w:szCs w:val="28"/>
        </w:rPr>
        <w:t>评委打分时，以</w:t>
      </w:r>
      <w:r>
        <w:rPr>
          <w:rFonts w:ascii="仿宋" w:eastAsia="仿宋" w:hAnsi="仿宋"/>
          <w:sz w:val="28"/>
          <w:szCs w:val="28"/>
        </w:rPr>
        <w:t>0.1</w:t>
      </w:r>
      <w:r>
        <w:rPr>
          <w:rFonts w:ascii="仿宋" w:eastAsia="仿宋" w:hAnsi="仿宋" w:hint="eastAsia"/>
          <w:sz w:val="28"/>
          <w:szCs w:val="28"/>
        </w:rPr>
        <w:t>分为一个计分单位。各项汇总时，每大项记分保留一位小数（第二位四舍五入）；总得分汇总时保留一位小数（第二位四舍五入）。</w:t>
      </w:r>
    </w:p>
    <w:p w:rsidR="00EC2E9D" w:rsidRDefault="00EC2E9D">
      <w:pPr>
        <w:spacing w:line="540" w:lineRule="exact"/>
        <w:ind w:firstLine="566"/>
        <w:rPr>
          <w:rFonts w:ascii="仿宋" w:eastAsia="仿宋" w:hAnsi="仿宋"/>
          <w:sz w:val="28"/>
          <w:szCs w:val="28"/>
        </w:rPr>
      </w:pPr>
      <w:r>
        <w:rPr>
          <w:rFonts w:ascii="仿宋" w:eastAsia="仿宋" w:hAnsi="仿宋" w:hint="eastAsia"/>
          <w:sz w:val="28"/>
          <w:szCs w:val="28"/>
        </w:rPr>
        <w:t>评审过程中，除招租方案另有规定外，如发现竞租文件无相关资料、数据的，经评审组认定，可确定其该项不得分。</w:t>
      </w:r>
    </w:p>
    <w:p w:rsidR="00EC2E9D" w:rsidRDefault="00EC2E9D">
      <w:pPr>
        <w:spacing w:line="540" w:lineRule="exact"/>
        <w:ind w:firstLine="566"/>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如排名第一的中标候选人自行放弃中标、因不可抗力不能履行合同、不按照招租方案要求缴纳履约保证金和租金、或者被查实存在影响中标结果的违法行为等情形，不符合中标条件的，招租人可以按照评审组提交的中标候选人名单排序依次确定其他中标候选人为中标人，也可以重新招租。</w:t>
      </w:r>
    </w:p>
    <w:p w:rsidR="00EC2E9D" w:rsidRDefault="00EC2E9D">
      <w:pPr>
        <w:spacing w:line="540" w:lineRule="exact"/>
        <w:ind w:firstLine="566"/>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、在招租过程中发生行贿受贿、扰乱招租活动秩序及其他严重违法违纪行为的，一律取消有关责任人参与竞租活动的资格；影响评审结果的，应宣布评审结果无效。</w:t>
      </w:r>
    </w:p>
    <w:p w:rsidR="00EC2E9D" w:rsidRDefault="00EC2E9D">
      <w:pPr>
        <w:spacing w:line="540" w:lineRule="exact"/>
        <w:ind w:firstLine="566"/>
        <w:rPr>
          <w:rFonts w:ascii="仿宋" w:eastAsia="仿宋" w:hAnsi="仿宋"/>
          <w:sz w:val="28"/>
          <w:szCs w:val="28"/>
        </w:rPr>
      </w:pPr>
      <w:r>
        <w:rPr>
          <w:rFonts w:ascii="仿宋" w:eastAsia="仿宋" w:hAnsi="仿宋"/>
          <w:sz w:val="28"/>
          <w:szCs w:val="28"/>
        </w:rPr>
        <w:t>7</w:t>
      </w:r>
      <w:r>
        <w:rPr>
          <w:rFonts w:ascii="仿宋" w:eastAsia="仿宋" w:hAnsi="仿宋" w:hint="eastAsia"/>
          <w:sz w:val="28"/>
          <w:szCs w:val="28"/>
        </w:rPr>
        <w:t>、评审组在评审中意见不统一并可能影响结果的，请评委各自填写书面意见，并以少数服从多数形成结论。</w:t>
      </w:r>
    </w:p>
    <w:p w:rsidR="00EC2E9D" w:rsidRDefault="00EC2E9D">
      <w:pPr>
        <w:spacing w:line="540" w:lineRule="exact"/>
        <w:ind w:firstLine="566"/>
        <w:rPr>
          <w:rFonts w:ascii="仿宋" w:eastAsia="仿宋" w:hAnsi="仿宋"/>
          <w:sz w:val="28"/>
          <w:szCs w:val="28"/>
        </w:rPr>
      </w:pPr>
      <w:r>
        <w:rPr>
          <w:rFonts w:ascii="仿宋" w:eastAsia="仿宋" w:hAnsi="仿宋" w:hint="eastAsia"/>
          <w:sz w:val="28"/>
          <w:szCs w:val="28"/>
        </w:rPr>
        <w:t>四、定标相关事项</w:t>
      </w:r>
    </w:p>
    <w:p w:rsidR="00EC2E9D" w:rsidRDefault="00EC2E9D">
      <w:pPr>
        <w:spacing w:line="540" w:lineRule="exact"/>
        <w:ind w:firstLine="566"/>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、由招租人组织的招租评审组就标的池塘进行招租，对竞租人在其竞租文件中确认的意向竞租池塘进行报价。招租人选择评审得分较高的</w:t>
      </w:r>
      <w:r>
        <w:rPr>
          <w:rFonts w:ascii="仿宋" w:eastAsia="仿宋" w:hAnsi="仿宋"/>
          <w:sz w:val="28"/>
          <w:szCs w:val="28"/>
        </w:rPr>
        <w:t>2</w:t>
      </w:r>
      <w:r>
        <w:rPr>
          <w:rFonts w:ascii="仿宋" w:eastAsia="仿宋" w:hAnsi="仿宋" w:hint="eastAsia"/>
          <w:sz w:val="28"/>
          <w:szCs w:val="28"/>
        </w:rPr>
        <w:t>名中标候选人进行公示，由得分最高者中标。原承租人享有在同等条件下的优先承租权。</w:t>
      </w:r>
    </w:p>
    <w:p w:rsidR="00EC2E9D" w:rsidRDefault="00EC2E9D">
      <w:pPr>
        <w:spacing w:line="540" w:lineRule="exact"/>
        <w:ind w:firstLine="566"/>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对于得分相同的多名竞租人视为同一层次竞租人。如果该同一层次的多名竞租人处于第一候选人的，则由评审组按照该层次的所有竞租人进行比选（二次评审），比选的依据主要从该层次所有竞租人的技术能力、养殖经验、经济实力、履约诚信等。</w:t>
      </w:r>
    </w:p>
    <w:p w:rsidR="00EC2E9D" w:rsidRDefault="00EC2E9D">
      <w:pPr>
        <w:spacing w:line="540" w:lineRule="exact"/>
        <w:ind w:firstLine="566"/>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、如只有</w:t>
      </w:r>
      <w:r>
        <w:rPr>
          <w:rFonts w:ascii="仿宋" w:eastAsia="仿宋" w:hAnsi="仿宋"/>
          <w:sz w:val="28"/>
          <w:szCs w:val="28"/>
        </w:rPr>
        <w:t>1</w:t>
      </w:r>
      <w:r>
        <w:rPr>
          <w:rFonts w:ascii="仿宋" w:eastAsia="仿宋" w:hAnsi="仿宋" w:hint="eastAsia"/>
          <w:sz w:val="28"/>
          <w:szCs w:val="28"/>
        </w:rPr>
        <w:t>家单位报名竞租且满足竞租人资格条件的，如其竞租报价高于竞租底价</w:t>
      </w:r>
      <w:r>
        <w:rPr>
          <w:rFonts w:ascii="仿宋" w:eastAsia="仿宋" w:hAnsi="仿宋"/>
          <w:sz w:val="28"/>
          <w:szCs w:val="28"/>
        </w:rPr>
        <w:t>110%</w:t>
      </w:r>
      <w:r>
        <w:rPr>
          <w:rFonts w:ascii="仿宋" w:eastAsia="仿宋" w:hAnsi="仿宋" w:hint="eastAsia"/>
          <w:sz w:val="28"/>
          <w:szCs w:val="28"/>
        </w:rPr>
        <w:t>的，其竞租报价作为双方成交价；如其竞租报价低于或等于竞租底价</w:t>
      </w:r>
      <w:r>
        <w:rPr>
          <w:rFonts w:ascii="仿宋" w:eastAsia="仿宋" w:hAnsi="仿宋"/>
          <w:sz w:val="28"/>
          <w:szCs w:val="28"/>
        </w:rPr>
        <w:t>110%</w:t>
      </w:r>
      <w:r>
        <w:rPr>
          <w:rFonts w:ascii="仿宋" w:eastAsia="仿宋" w:hAnsi="仿宋" w:hint="eastAsia"/>
          <w:sz w:val="28"/>
          <w:szCs w:val="28"/>
        </w:rPr>
        <w:t>的，则以竞租底价</w:t>
      </w:r>
      <w:r>
        <w:rPr>
          <w:rFonts w:ascii="仿宋" w:eastAsia="仿宋" w:hAnsi="仿宋"/>
          <w:sz w:val="28"/>
          <w:szCs w:val="28"/>
        </w:rPr>
        <w:t>110%</w:t>
      </w:r>
      <w:r>
        <w:rPr>
          <w:rFonts w:ascii="仿宋" w:eastAsia="仿宋" w:hAnsi="仿宋" w:hint="eastAsia"/>
          <w:sz w:val="28"/>
          <w:szCs w:val="28"/>
        </w:rPr>
        <w:t>作为成交价格，招租人可宣布此竞租人为中标人。</w:t>
      </w:r>
    </w:p>
    <w:p w:rsidR="00EC2E9D" w:rsidRDefault="00EC2E9D">
      <w:pPr>
        <w:spacing w:line="540" w:lineRule="exact"/>
        <w:ind w:firstLine="566"/>
        <w:rPr>
          <w:rFonts w:ascii="仿宋" w:eastAsia="仿宋" w:hAnsi="仿宋"/>
          <w:sz w:val="28"/>
          <w:szCs w:val="28"/>
        </w:rPr>
      </w:pPr>
      <w:r>
        <w:rPr>
          <w:rFonts w:ascii="仿宋" w:eastAsia="仿宋" w:hAnsi="仿宋" w:hint="eastAsia"/>
          <w:sz w:val="28"/>
          <w:szCs w:val="28"/>
        </w:rPr>
        <w:t>五、招租人依据评审组的书面评审报告，确定中标人，并与中标人签订《中标确认书》、《池塘租赁合同》等文件。如中标人未能与招租人当场签订《中标确认书》、或竞租人未能按时足额缴纳履约保证金和第一期租金的、或逾期签署租赁合同的，招租人有权取消中标人的中标资格，可以通知第二名中标候选人签署《中标确认书》和《池塘租赁合同》等文件，也可以重新招租。</w:t>
      </w:r>
    </w:p>
    <w:p w:rsidR="00EC2E9D" w:rsidRDefault="00EC2E9D">
      <w:pPr>
        <w:spacing w:line="540" w:lineRule="exact"/>
        <w:ind w:firstLine="566"/>
        <w:rPr>
          <w:rFonts w:ascii="仿宋" w:eastAsia="仿宋" w:hAnsi="仿宋"/>
          <w:sz w:val="28"/>
          <w:szCs w:val="28"/>
        </w:rPr>
      </w:pPr>
    </w:p>
    <w:p w:rsidR="00EC2E9D" w:rsidRDefault="00EC2E9D">
      <w:pPr>
        <w:spacing w:line="540" w:lineRule="exact"/>
        <w:ind w:firstLine="566"/>
        <w:rPr>
          <w:rFonts w:ascii="仿宋" w:eastAsia="仿宋" w:hAnsi="仿宋"/>
          <w:sz w:val="28"/>
          <w:szCs w:val="28"/>
        </w:rPr>
      </w:pPr>
    </w:p>
    <w:p w:rsidR="00EC2E9D" w:rsidRDefault="00EC2E9D">
      <w:pPr>
        <w:spacing w:line="540" w:lineRule="exact"/>
        <w:ind w:firstLine="566"/>
        <w:rPr>
          <w:rFonts w:ascii="仿宋" w:eastAsia="仿宋" w:hAnsi="仿宋"/>
          <w:sz w:val="28"/>
          <w:szCs w:val="28"/>
        </w:rPr>
      </w:pPr>
    </w:p>
    <w:p w:rsidR="00EC2E9D" w:rsidRDefault="00EC2E9D">
      <w:pPr>
        <w:spacing w:line="580" w:lineRule="exact"/>
        <w:rPr>
          <w:sz w:val="28"/>
          <w:szCs w:val="28"/>
        </w:rPr>
      </w:pPr>
      <w:r>
        <w:rPr>
          <w:sz w:val="28"/>
          <w:szCs w:val="28"/>
        </w:rPr>
        <w:t xml:space="preserve"> </w:t>
      </w:r>
    </w:p>
    <w:p w:rsidR="00EC2E9D" w:rsidRDefault="00EC2E9D">
      <w:pPr>
        <w:spacing w:line="580" w:lineRule="exact"/>
        <w:rPr>
          <w:sz w:val="28"/>
          <w:szCs w:val="28"/>
        </w:rPr>
      </w:pPr>
    </w:p>
    <w:p w:rsidR="00EC2E9D" w:rsidRDefault="00EC2E9D">
      <w:pPr>
        <w:spacing w:line="580" w:lineRule="exact"/>
        <w:rPr>
          <w:sz w:val="28"/>
          <w:szCs w:val="28"/>
        </w:rPr>
      </w:pPr>
    </w:p>
    <w:p w:rsidR="00EC2E9D" w:rsidRDefault="00EC2E9D">
      <w:pPr>
        <w:spacing w:line="580" w:lineRule="exact"/>
        <w:rPr>
          <w:sz w:val="28"/>
          <w:szCs w:val="28"/>
        </w:rPr>
      </w:pPr>
    </w:p>
    <w:p w:rsidR="00EC2E9D" w:rsidRDefault="00EC2E9D">
      <w:pPr>
        <w:spacing w:line="580" w:lineRule="exact"/>
        <w:rPr>
          <w:sz w:val="28"/>
          <w:szCs w:val="28"/>
        </w:rPr>
      </w:pPr>
    </w:p>
    <w:p w:rsidR="00EC2E9D" w:rsidRDefault="00EC2E9D">
      <w:pPr>
        <w:spacing w:line="580" w:lineRule="exact"/>
        <w:rPr>
          <w:sz w:val="28"/>
          <w:szCs w:val="28"/>
        </w:rPr>
      </w:pPr>
    </w:p>
    <w:p w:rsidR="00EC2E9D" w:rsidRDefault="00EC2E9D">
      <w:pPr>
        <w:spacing w:line="580" w:lineRule="exact"/>
        <w:rPr>
          <w:rFonts w:ascii="幼圆" w:eastAsia="幼圆" w:hAnsi="幼圆"/>
          <w:b/>
          <w:sz w:val="28"/>
          <w:szCs w:val="28"/>
        </w:rPr>
      </w:pPr>
    </w:p>
    <w:p w:rsidR="00EC2E9D" w:rsidRDefault="00EC2E9D">
      <w:pPr>
        <w:spacing w:line="580" w:lineRule="exact"/>
        <w:rPr>
          <w:rFonts w:ascii="幼圆" w:eastAsia="幼圆" w:hAnsi="幼圆"/>
          <w:b/>
          <w:sz w:val="28"/>
          <w:szCs w:val="28"/>
        </w:rPr>
      </w:pPr>
      <w:r>
        <w:rPr>
          <w:rFonts w:ascii="幼圆" w:eastAsia="幼圆" w:hAnsi="幼圆" w:hint="eastAsia"/>
          <w:b/>
          <w:sz w:val="28"/>
          <w:szCs w:val="28"/>
        </w:rPr>
        <w:t>附件</w:t>
      </w:r>
      <w:r>
        <w:rPr>
          <w:rFonts w:ascii="幼圆" w:eastAsia="幼圆" w:hAnsi="幼圆"/>
          <w:b/>
          <w:sz w:val="28"/>
          <w:szCs w:val="28"/>
        </w:rPr>
        <w:t>1</w:t>
      </w:r>
      <w:r>
        <w:rPr>
          <w:rFonts w:ascii="幼圆" w:eastAsia="幼圆" w:hAnsi="幼圆" w:hint="eastAsia"/>
          <w:b/>
          <w:sz w:val="28"/>
          <w:szCs w:val="28"/>
        </w:rPr>
        <w:t>：中标确认书</w:t>
      </w:r>
    </w:p>
    <w:p w:rsidR="00EC2E9D" w:rsidRDefault="00EC2E9D">
      <w:pPr>
        <w:jc w:val="center"/>
        <w:rPr>
          <w:b/>
          <w:sz w:val="32"/>
          <w:szCs w:val="32"/>
        </w:rPr>
      </w:pPr>
    </w:p>
    <w:p w:rsidR="00EC2E9D" w:rsidRDefault="00EC2E9D">
      <w:pPr>
        <w:jc w:val="center"/>
        <w:rPr>
          <w:b/>
          <w:sz w:val="32"/>
          <w:szCs w:val="32"/>
        </w:rPr>
      </w:pPr>
      <w:r>
        <w:rPr>
          <w:rFonts w:hint="eastAsia"/>
          <w:b/>
          <w:sz w:val="32"/>
          <w:szCs w:val="32"/>
        </w:rPr>
        <w:t>中标确认书</w:t>
      </w:r>
    </w:p>
    <w:p w:rsidR="00EC2E9D" w:rsidRDefault="00EC2E9D">
      <w:pPr>
        <w:spacing w:line="560" w:lineRule="exact"/>
        <w:ind w:firstLine="566"/>
        <w:rPr>
          <w:sz w:val="28"/>
          <w:szCs w:val="28"/>
        </w:rPr>
      </w:pPr>
    </w:p>
    <w:p w:rsidR="00EC2E9D" w:rsidRDefault="00EC2E9D">
      <w:pPr>
        <w:spacing w:line="560" w:lineRule="exact"/>
        <w:ind w:firstLine="566"/>
        <w:rPr>
          <w:sz w:val="28"/>
          <w:szCs w:val="28"/>
          <w:u w:val="single"/>
        </w:rPr>
      </w:pPr>
      <w:r>
        <w:rPr>
          <w:rFonts w:hint="eastAsia"/>
          <w:sz w:val="28"/>
          <w:szCs w:val="28"/>
        </w:rPr>
        <w:t>甲方（招租人）：</w:t>
      </w:r>
      <w:r>
        <w:rPr>
          <w:sz w:val="28"/>
          <w:szCs w:val="28"/>
          <w:u w:val="single"/>
        </w:rPr>
        <w:t xml:space="preserve">  </w:t>
      </w:r>
      <w:r>
        <w:rPr>
          <w:rFonts w:hint="eastAsia"/>
          <w:sz w:val="28"/>
          <w:szCs w:val="28"/>
          <w:u w:val="single"/>
        </w:rPr>
        <w:t>江苏省银宝盐业有限公司新滩盐场</w:t>
      </w:r>
      <w:r>
        <w:rPr>
          <w:sz w:val="28"/>
          <w:szCs w:val="28"/>
          <w:u w:val="single"/>
        </w:rPr>
        <w:t xml:space="preserve">  </w:t>
      </w:r>
    </w:p>
    <w:p w:rsidR="00EC2E9D" w:rsidRDefault="00EC2E9D">
      <w:pPr>
        <w:spacing w:line="560" w:lineRule="exact"/>
        <w:ind w:firstLine="566"/>
        <w:rPr>
          <w:sz w:val="28"/>
          <w:szCs w:val="28"/>
        </w:rPr>
      </w:pPr>
      <w:r>
        <w:rPr>
          <w:rFonts w:hint="eastAsia"/>
          <w:sz w:val="28"/>
          <w:szCs w:val="28"/>
        </w:rPr>
        <w:t>乙方（中标人）：</w:t>
      </w:r>
      <w:r>
        <w:rPr>
          <w:sz w:val="28"/>
          <w:szCs w:val="28"/>
          <w:u w:val="single"/>
        </w:rPr>
        <w:t xml:space="preserve">                                  </w:t>
      </w:r>
      <w:r>
        <w:rPr>
          <w:sz w:val="28"/>
          <w:szCs w:val="28"/>
        </w:rPr>
        <w:t xml:space="preserve"> </w:t>
      </w:r>
    </w:p>
    <w:p w:rsidR="00EC2E9D" w:rsidRDefault="00EC2E9D">
      <w:pPr>
        <w:spacing w:line="240" w:lineRule="exact"/>
        <w:ind w:firstLine="566"/>
        <w:rPr>
          <w:sz w:val="28"/>
          <w:szCs w:val="28"/>
        </w:rPr>
      </w:pPr>
    </w:p>
    <w:p w:rsidR="00EC2E9D" w:rsidRDefault="00EC2E9D">
      <w:pPr>
        <w:spacing w:line="520" w:lineRule="exact"/>
        <w:ind w:firstLine="566"/>
        <w:rPr>
          <w:sz w:val="28"/>
          <w:szCs w:val="28"/>
        </w:rPr>
      </w:pPr>
      <w:r>
        <w:rPr>
          <w:rFonts w:hint="eastAsia"/>
          <w:sz w:val="28"/>
          <w:szCs w:val="28"/>
        </w:rPr>
        <w:t>在甲方组织的玉华闸以南区域约</w:t>
      </w:r>
      <w:r>
        <w:rPr>
          <w:sz w:val="28"/>
          <w:szCs w:val="28"/>
        </w:rPr>
        <w:t>2202</w:t>
      </w:r>
      <w:r>
        <w:rPr>
          <w:rFonts w:hint="eastAsia"/>
          <w:sz w:val="28"/>
          <w:szCs w:val="28"/>
        </w:rPr>
        <w:t>亩池塘公开招租程序中，乙方已被确定为中标人。现将相关事项确认如下：</w:t>
      </w:r>
    </w:p>
    <w:p w:rsidR="00EC2E9D" w:rsidRDefault="00EC2E9D">
      <w:pPr>
        <w:spacing w:line="520" w:lineRule="exact"/>
        <w:ind w:firstLine="566"/>
        <w:rPr>
          <w:sz w:val="28"/>
          <w:szCs w:val="28"/>
        </w:rPr>
      </w:pPr>
      <w:r>
        <w:rPr>
          <w:sz w:val="28"/>
          <w:szCs w:val="28"/>
        </w:rPr>
        <w:t>1</w:t>
      </w:r>
      <w:r>
        <w:rPr>
          <w:rFonts w:hint="eastAsia"/>
          <w:sz w:val="28"/>
          <w:szCs w:val="28"/>
        </w:rPr>
        <w:t>、乙方竞得池塘为甲方本次招租的玉华闸以南区域约</w:t>
      </w:r>
      <w:r>
        <w:rPr>
          <w:sz w:val="28"/>
          <w:szCs w:val="28"/>
        </w:rPr>
        <w:t>2202</w:t>
      </w:r>
      <w:r>
        <w:rPr>
          <w:rFonts w:hint="eastAsia"/>
          <w:sz w:val="28"/>
          <w:szCs w:val="28"/>
        </w:rPr>
        <w:t>亩池塘。</w:t>
      </w:r>
    </w:p>
    <w:p w:rsidR="00EC2E9D" w:rsidRDefault="00EC2E9D">
      <w:pPr>
        <w:spacing w:line="520" w:lineRule="exact"/>
        <w:ind w:firstLine="566"/>
        <w:rPr>
          <w:sz w:val="28"/>
          <w:szCs w:val="28"/>
        </w:rPr>
      </w:pPr>
      <w:r>
        <w:rPr>
          <w:sz w:val="28"/>
          <w:szCs w:val="28"/>
        </w:rPr>
        <w:t>2</w:t>
      </w:r>
      <w:r>
        <w:rPr>
          <w:rFonts w:hint="eastAsia"/>
          <w:sz w:val="28"/>
          <w:szCs w:val="28"/>
        </w:rPr>
        <w:t>、乙方应缴纳的履约保证金总金额为小写</w:t>
      </w:r>
      <w:r>
        <w:rPr>
          <w:sz w:val="28"/>
          <w:szCs w:val="28"/>
          <w:u w:val="single"/>
          <w:shd w:val="clear" w:color="auto" w:fill="FFFFFF"/>
        </w:rPr>
        <w:t xml:space="preserve">             </w:t>
      </w:r>
      <w:r>
        <w:rPr>
          <w:rFonts w:hint="eastAsia"/>
          <w:sz w:val="28"/>
          <w:szCs w:val="28"/>
        </w:rPr>
        <w:t>元。乙方已缴纳的竞租保证金小写</w:t>
      </w:r>
      <w:r>
        <w:rPr>
          <w:sz w:val="28"/>
          <w:szCs w:val="28"/>
          <w:u w:val="single"/>
          <w:shd w:val="clear" w:color="auto" w:fill="FFFFFF"/>
        </w:rPr>
        <w:t xml:space="preserve">             </w:t>
      </w:r>
      <w:r>
        <w:rPr>
          <w:rFonts w:hint="eastAsia"/>
          <w:sz w:val="28"/>
          <w:szCs w:val="28"/>
        </w:rPr>
        <w:t>元自动转入履约保证金，乙方需补足</w:t>
      </w:r>
      <w:r>
        <w:rPr>
          <w:sz w:val="28"/>
          <w:szCs w:val="28"/>
          <w:u w:val="single"/>
          <w:shd w:val="clear" w:color="auto" w:fill="FFFFFF"/>
        </w:rPr>
        <w:t xml:space="preserve">               </w:t>
      </w:r>
      <w:r>
        <w:rPr>
          <w:rFonts w:hint="eastAsia"/>
          <w:sz w:val="28"/>
          <w:szCs w:val="28"/>
        </w:rPr>
        <w:t>元。另外，乙方应缴纳第一期租金</w:t>
      </w:r>
      <w:r>
        <w:rPr>
          <w:sz w:val="28"/>
          <w:szCs w:val="28"/>
          <w:u w:val="single"/>
          <w:shd w:val="clear" w:color="auto" w:fill="FFFFFF"/>
        </w:rPr>
        <w:t xml:space="preserve">             </w:t>
      </w:r>
      <w:r>
        <w:rPr>
          <w:rFonts w:hint="eastAsia"/>
          <w:sz w:val="28"/>
          <w:szCs w:val="28"/>
        </w:rPr>
        <w:t>元。上述两项合计人民币大写</w:t>
      </w:r>
      <w:r>
        <w:rPr>
          <w:sz w:val="28"/>
          <w:szCs w:val="28"/>
          <w:u w:val="single"/>
          <w:shd w:val="clear" w:color="auto" w:fill="FFFFFF"/>
        </w:rPr>
        <w:t xml:space="preserve">                              </w:t>
      </w:r>
      <w:r>
        <w:rPr>
          <w:rFonts w:hint="eastAsia"/>
          <w:sz w:val="28"/>
          <w:szCs w:val="28"/>
        </w:rPr>
        <w:t>元，由乙方自签署本确认书后</w:t>
      </w:r>
      <w:r>
        <w:rPr>
          <w:sz w:val="28"/>
          <w:szCs w:val="28"/>
        </w:rPr>
        <w:t>7</w:t>
      </w:r>
      <w:r>
        <w:rPr>
          <w:rFonts w:hint="eastAsia"/>
          <w:sz w:val="28"/>
          <w:szCs w:val="28"/>
        </w:rPr>
        <w:t>日内付清。</w:t>
      </w:r>
    </w:p>
    <w:p w:rsidR="00EC2E9D" w:rsidRDefault="00EC2E9D">
      <w:pPr>
        <w:spacing w:line="520" w:lineRule="exact"/>
        <w:ind w:firstLine="566"/>
        <w:rPr>
          <w:sz w:val="28"/>
          <w:szCs w:val="28"/>
        </w:rPr>
      </w:pPr>
      <w:r>
        <w:rPr>
          <w:sz w:val="28"/>
          <w:szCs w:val="28"/>
        </w:rPr>
        <w:t>3</w:t>
      </w:r>
      <w:r>
        <w:rPr>
          <w:rFonts w:hint="eastAsia"/>
          <w:sz w:val="28"/>
          <w:szCs w:val="28"/>
        </w:rPr>
        <w:t>、在乙方交清履约保证金和第一期租金后</w:t>
      </w:r>
      <w:r>
        <w:rPr>
          <w:sz w:val="28"/>
          <w:szCs w:val="28"/>
        </w:rPr>
        <w:t>3</w:t>
      </w:r>
      <w:r>
        <w:rPr>
          <w:rFonts w:hint="eastAsia"/>
          <w:sz w:val="28"/>
          <w:szCs w:val="28"/>
        </w:rPr>
        <w:t>日内，乙方须与甲方正式签署此前已公布的《池塘租赁合同》。租赁合同中的权利义务性条款不得调整。</w:t>
      </w:r>
    </w:p>
    <w:p w:rsidR="00EC2E9D" w:rsidRDefault="00EC2E9D">
      <w:pPr>
        <w:spacing w:line="520" w:lineRule="exact"/>
        <w:ind w:firstLine="566"/>
        <w:rPr>
          <w:sz w:val="28"/>
          <w:szCs w:val="28"/>
        </w:rPr>
      </w:pPr>
      <w:r>
        <w:rPr>
          <w:sz w:val="28"/>
          <w:szCs w:val="28"/>
        </w:rPr>
        <w:t>4</w:t>
      </w:r>
      <w:r>
        <w:rPr>
          <w:rFonts w:hint="eastAsia"/>
          <w:sz w:val="28"/>
          <w:szCs w:val="28"/>
        </w:rPr>
        <w:t>、如中标人未能与招租人当场签订《中标确认书》、或竞租人未能按时足额缴纳履约保证金和第一期租金的、或逾期签署租赁合同的，招租人有权取消中标人的中标资格，可以通知第二名中标候选人签署《中标确认书》和《池塘租赁合同》，也可以重新招租。</w:t>
      </w:r>
    </w:p>
    <w:p w:rsidR="00EC2E9D" w:rsidRDefault="00EC2E9D">
      <w:pPr>
        <w:spacing w:line="520" w:lineRule="exact"/>
        <w:ind w:firstLine="566"/>
        <w:rPr>
          <w:sz w:val="28"/>
          <w:szCs w:val="28"/>
        </w:rPr>
      </w:pPr>
    </w:p>
    <w:p w:rsidR="00EC2E9D" w:rsidRDefault="00EC2E9D">
      <w:pPr>
        <w:spacing w:line="520" w:lineRule="exact"/>
        <w:rPr>
          <w:sz w:val="28"/>
          <w:szCs w:val="28"/>
          <w:u w:val="single"/>
        </w:rPr>
      </w:pPr>
      <w:r>
        <w:rPr>
          <w:rFonts w:hint="eastAsia"/>
          <w:sz w:val="28"/>
          <w:szCs w:val="28"/>
        </w:rPr>
        <w:t>甲方：</w:t>
      </w:r>
      <w:r>
        <w:rPr>
          <w:sz w:val="28"/>
          <w:szCs w:val="28"/>
          <w:u w:val="single"/>
        </w:rPr>
        <w:t xml:space="preserve">                                                      </w:t>
      </w:r>
      <w:r>
        <w:rPr>
          <w:sz w:val="28"/>
          <w:szCs w:val="28"/>
        </w:rPr>
        <w:t xml:space="preserve">   </w:t>
      </w:r>
      <w:r>
        <w:rPr>
          <w:rFonts w:hint="eastAsia"/>
          <w:sz w:val="28"/>
          <w:szCs w:val="28"/>
        </w:rPr>
        <w:t>代表签名：</w:t>
      </w:r>
      <w:r>
        <w:rPr>
          <w:sz w:val="28"/>
          <w:szCs w:val="28"/>
        </w:rPr>
        <w:t xml:space="preserve"> </w:t>
      </w:r>
      <w:r>
        <w:t xml:space="preserve">                </w:t>
      </w:r>
      <w:r>
        <w:rPr>
          <w:sz w:val="28"/>
          <w:szCs w:val="28"/>
        </w:rPr>
        <w:t xml:space="preserve"> </w:t>
      </w:r>
    </w:p>
    <w:p w:rsidR="00EC2E9D" w:rsidRDefault="00EC2E9D">
      <w:pPr>
        <w:spacing w:line="520" w:lineRule="exact"/>
        <w:rPr>
          <w:sz w:val="28"/>
          <w:szCs w:val="28"/>
        </w:rPr>
      </w:pPr>
      <w:r>
        <w:rPr>
          <w:rFonts w:hint="eastAsia"/>
          <w:sz w:val="28"/>
          <w:szCs w:val="28"/>
        </w:rPr>
        <w:t>乙方：</w:t>
      </w:r>
      <w:r>
        <w:rPr>
          <w:sz w:val="28"/>
          <w:szCs w:val="28"/>
          <w:u w:val="single"/>
        </w:rPr>
        <w:t xml:space="preserve">                                                     </w:t>
      </w:r>
      <w:r>
        <w:rPr>
          <w:sz w:val="28"/>
          <w:szCs w:val="28"/>
        </w:rPr>
        <w:t xml:space="preserve">   </w:t>
      </w:r>
      <w:r>
        <w:rPr>
          <w:rFonts w:hint="eastAsia"/>
          <w:sz w:val="28"/>
          <w:szCs w:val="28"/>
        </w:rPr>
        <w:t>代表签名：</w:t>
      </w:r>
      <w:r>
        <w:rPr>
          <w:sz w:val="28"/>
          <w:szCs w:val="28"/>
        </w:rPr>
        <w:t xml:space="preserve">                  </w:t>
      </w:r>
    </w:p>
    <w:p w:rsidR="00EC2E9D" w:rsidRDefault="00EC2E9D">
      <w:pPr>
        <w:spacing w:line="520" w:lineRule="exact"/>
        <w:rPr>
          <w:sz w:val="28"/>
          <w:szCs w:val="28"/>
        </w:rPr>
      </w:pPr>
    </w:p>
    <w:p w:rsidR="00EC2E9D" w:rsidRDefault="00EC2E9D">
      <w:pPr>
        <w:spacing w:line="520" w:lineRule="exact"/>
        <w:rPr>
          <w:sz w:val="28"/>
          <w:szCs w:val="28"/>
        </w:rPr>
      </w:pPr>
      <w:r>
        <w:rPr>
          <w:rFonts w:hint="eastAsia"/>
          <w:sz w:val="28"/>
          <w:szCs w:val="28"/>
        </w:rPr>
        <w:t>签署时间：</w:t>
      </w:r>
      <w:r>
        <w:rPr>
          <w:sz w:val="28"/>
          <w:szCs w:val="28"/>
        </w:rPr>
        <w:t>2020</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r>
        <w:rPr>
          <w:sz w:val="28"/>
          <w:szCs w:val="28"/>
        </w:rPr>
        <w:t xml:space="preserve"> </w:t>
      </w:r>
    </w:p>
    <w:p w:rsidR="00EC2E9D" w:rsidRDefault="00EC2E9D">
      <w:pPr>
        <w:spacing w:line="520" w:lineRule="exact"/>
        <w:rPr>
          <w:sz w:val="28"/>
          <w:szCs w:val="28"/>
        </w:rPr>
      </w:pPr>
    </w:p>
    <w:p w:rsidR="00EC2E9D" w:rsidRDefault="00EC2E9D">
      <w:pPr>
        <w:spacing w:line="580" w:lineRule="exact"/>
        <w:rPr>
          <w:rFonts w:ascii="幼圆" w:eastAsia="幼圆" w:hAnsi="幼圆"/>
          <w:b/>
          <w:sz w:val="28"/>
          <w:szCs w:val="28"/>
        </w:rPr>
      </w:pPr>
      <w:r>
        <w:rPr>
          <w:rFonts w:ascii="幼圆" w:eastAsia="幼圆" w:hAnsi="幼圆" w:hint="eastAsia"/>
          <w:b/>
          <w:sz w:val="28"/>
          <w:szCs w:val="28"/>
        </w:rPr>
        <w:t>附件</w:t>
      </w:r>
      <w:r>
        <w:rPr>
          <w:rFonts w:ascii="幼圆" w:eastAsia="幼圆" w:hAnsi="幼圆"/>
          <w:b/>
          <w:sz w:val="28"/>
          <w:szCs w:val="28"/>
        </w:rPr>
        <w:t>2</w:t>
      </w:r>
      <w:r>
        <w:rPr>
          <w:rFonts w:ascii="幼圆" w:eastAsia="幼圆" w:hAnsi="幼圆" w:hint="eastAsia"/>
          <w:b/>
          <w:sz w:val="28"/>
          <w:szCs w:val="28"/>
        </w:rPr>
        <w:t>：竞租池塘登记表</w:t>
      </w:r>
      <w:r>
        <w:rPr>
          <w:rFonts w:ascii="幼圆" w:eastAsia="幼圆" w:hAnsi="幼圆"/>
          <w:b/>
          <w:sz w:val="28"/>
          <w:szCs w:val="28"/>
        </w:rPr>
        <w:t xml:space="preserve"> </w:t>
      </w:r>
    </w:p>
    <w:p w:rsidR="00EC2E9D" w:rsidRDefault="00EC2E9D">
      <w:pPr>
        <w:spacing w:line="240" w:lineRule="exact"/>
        <w:rPr>
          <w:rFonts w:ascii="华文中宋" w:eastAsia="华文中宋" w:hAnsi="华文中宋"/>
          <w:b/>
          <w:sz w:val="36"/>
          <w:szCs w:val="36"/>
        </w:rPr>
      </w:pPr>
    </w:p>
    <w:p w:rsidR="00EC2E9D" w:rsidRDefault="00EC2E9D">
      <w:pPr>
        <w:jc w:val="center"/>
        <w:rPr>
          <w:b/>
          <w:sz w:val="32"/>
          <w:szCs w:val="32"/>
        </w:rPr>
      </w:pPr>
      <w:r>
        <w:rPr>
          <w:rFonts w:hint="eastAsia"/>
          <w:b/>
          <w:sz w:val="32"/>
          <w:szCs w:val="32"/>
        </w:rPr>
        <w:t>竞租池塘登记表</w:t>
      </w:r>
      <w:r>
        <w:rPr>
          <w:b/>
          <w:sz w:val="32"/>
          <w:szCs w:val="32"/>
        </w:rPr>
        <w:t xml:space="preserve"> </w:t>
      </w:r>
    </w:p>
    <w:p w:rsidR="00EC2E9D" w:rsidRDefault="00EC2E9D">
      <w:pPr>
        <w:jc w:val="center"/>
        <w:rPr>
          <w:b/>
          <w:sz w:val="32"/>
          <w:szCs w:val="32"/>
        </w:rPr>
      </w:pPr>
      <w:r>
        <w:rPr>
          <w:rFonts w:ascii="仿宋" w:eastAsia="仿宋" w:hAnsi="仿宋"/>
          <w:b/>
          <w:sz w:val="28"/>
          <w:szCs w:val="28"/>
        </w:rPr>
        <w:t xml:space="preserve">                                       </w:t>
      </w:r>
    </w:p>
    <w:tbl>
      <w:tblPr>
        <w:tblW w:w="8897" w:type="dxa"/>
        <w:tblInd w:w="-108" w:type="dxa"/>
        <w:tblCellMar>
          <w:left w:w="10" w:type="dxa"/>
          <w:right w:w="10" w:type="dxa"/>
        </w:tblCellMar>
        <w:tblLook w:val="00A0"/>
      </w:tblPr>
      <w:tblGrid>
        <w:gridCol w:w="2235"/>
        <w:gridCol w:w="6662"/>
      </w:tblGrid>
      <w:tr w:rsidR="00EC2E9D" w:rsidRPr="00FC172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2E9D" w:rsidRPr="00FC172C" w:rsidRDefault="00EC2E9D">
            <w:pPr>
              <w:spacing w:line="360" w:lineRule="auto"/>
              <w:rPr>
                <w:b/>
                <w:sz w:val="24"/>
                <w:szCs w:val="24"/>
              </w:rPr>
            </w:pPr>
            <w:r w:rsidRPr="00FC172C">
              <w:rPr>
                <w:rFonts w:hint="eastAsia"/>
                <w:b/>
                <w:sz w:val="24"/>
                <w:szCs w:val="24"/>
              </w:rPr>
              <w:t>竞租人名称</w:t>
            </w:r>
            <w:r w:rsidRPr="00FC172C">
              <w:rPr>
                <w:b/>
                <w:sz w:val="24"/>
                <w:szCs w:val="24"/>
              </w:rPr>
              <w:t>/</w:t>
            </w:r>
            <w:r w:rsidRPr="00FC172C">
              <w:rPr>
                <w:rFonts w:hint="eastAsia"/>
                <w:b/>
                <w:sz w:val="24"/>
                <w:szCs w:val="24"/>
              </w:rPr>
              <w:t>姓名</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2E9D" w:rsidRDefault="00EC2E9D">
            <w:pPr>
              <w:spacing w:line="360" w:lineRule="auto"/>
              <w:rPr>
                <w:rFonts w:ascii="仿宋" w:eastAsia="仿宋" w:hAnsi="仿宋"/>
                <w:b/>
                <w:sz w:val="28"/>
                <w:szCs w:val="28"/>
              </w:rPr>
            </w:pPr>
          </w:p>
        </w:tc>
      </w:tr>
      <w:tr w:rsidR="00EC2E9D" w:rsidRPr="00FC172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2E9D" w:rsidRPr="00FC172C" w:rsidRDefault="00EC2E9D">
            <w:pPr>
              <w:spacing w:line="360" w:lineRule="auto"/>
              <w:rPr>
                <w:b/>
                <w:sz w:val="24"/>
                <w:szCs w:val="24"/>
              </w:rPr>
            </w:pPr>
            <w:r w:rsidRPr="00FC172C">
              <w:rPr>
                <w:rFonts w:hint="eastAsia"/>
                <w:b/>
                <w:sz w:val="24"/>
                <w:szCs w:val="24"/>
              </w:rPr>
              <w:t>竞租人证件及号码</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2E9D" w:rsidRDefault="00EC2E9D">
            <w:pPr>
              <w:spacing w:line="360" w:lineRule="auto"/>
              <w:rPr>
                <w:rFonts w:ascii="仿宋" w:eastAsia="仿宋" w:hAnsi="仿宋"/>
                <w:b/>
                <w:sz w:val="28"/>
                <w:szCs w:val="28"/>
              </w:rPr>
            </w:pPr>
          </w:p>
        </w:tc>
      </w:tr>
      <w:tr w:rsidR="00EC2E9D" w:rsidRPr="00FC172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2E9D" w:rsidRPr="00FC172C" w:rsidRDefault="00EC2E9D">
            <w:pPr>
              <w:spacing w:line="360" w:lineRule="auto"/>
              <w:rPr>
                <w:b/>
                <w:sz w:val="24"/>
                <w:szCs w:val="24"/>
              </w:rPr>
            </w:pPr>
            <w:r w:rsidRPr="00FC172C">
              <w:rPr>
                <w:rFonts w:hint="eastAsia"/>
                <w:b/>
                <w:sz w:val="24"/>
                <w:szCs w:val="24"/>
              </w:rPr>
              <w:t>竞租人的声明</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2E9D" w:rsidRDefault="00EC2E9D">
            <w:pPr>
              <w:spacing w:line="360" w:lineRule="auto"/>
              <w:ind w:firstLine="485"/>
              <w:rPr>
                <w:rFonts w:ascii="仿宋" w:eastAsia="仿宋" w:hAnsi="仿宋"/>
                <w:sz w:val="24"/>
                <w:szCs w:val="24"/>
              </w:rPr>
            </w:pPr>
            <w:r>
              <w:rPr>
                <w:rFonts w:ascii="仿宋" w:eastAsia="仿宋" w:hAnsi="仿宋"/>
                <w:sz w:val="24"/>
                <w:szCs w:val="24"/>
              </w:rPr>
              <w:t>1</w:t>
            </w:r>
            <w:r>
              <w:rPr>
                <w:rFonts w:ascii="仿宋" w:eastAsia="仿宋" w:hAnsi="仿宋" w:hint="eastAsia"/>
                <w:sz w:val="24"/>
                <w:szCs w:val="24"/>
              </w:rPr>
              <w:t>、本人已经完全知悉意向竞租池塘（玉华闸以南区域约</w:t>
            </w:r>
            <w:r>
              <w:rPr>
                <w:rFonts w:ascii="仿宋" w:eastAsia="仿宋" w:hAnsi="仿宋"/>
                <w:sz w:val="24"/>
                <w:szCs w:val="24"/>
              </w:rPr>
              <w:t>2202</w:t>
            </w:r>
            <w:r>
              <w:rPr>
                <w:rFonts w:ascii="仿宋" w:eastAsia="仿宋" w:hAnsi="仿宋" w:hint="eastAsia"/>
                <w:sz w:val="24"/>
                <w:szCs w:val="24"/>
              </w:rPr>
              <w:t>亩池塘）的现状（实际面积以改造后实际测量为准），完全理解招租人就本次池塘招租的所有招租文件内容，并完全接受招租文件的所有要求。</w:t>
            </w:r>
          </w:p>
          <w:p w:rsidR="00EC2E9D" w:rsidRDefault="00EC2E9D">
            <w:pPr>
              <w:spacing w:line="360" w:lineRule="auto"/>
              <w:ind w:firstLine="485"/>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、如本竞租人系招租人新滩盐场以前的池塘养殖承租户或承包人的，与招租人之间就此前池塘租赁合同没有任何恶意拖欠租金、擅自占用池塘或土地的争议，并签署了《声明书》。</w:t>
            </w:r>
          </w:p>
        </w:tc>
      </w:tr>
      <w:tr w:rsidR="00EC2E9D" w:rsidRPr="00FC172C">
        <w:trPr>
          <w:trHeight w:val="668"/>
        </w:trPr>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2E9D" w:rsidRPr="00FC172C" w:rsidRDefault="00EC2E9D">
            <w:pPr>
              <w:spacing w:line="360" w:lineRule="auto"/>
              <w:rPr>
                <w:b/>
                <w:sz w:val="24"/>
                <w:szCs w:val="24"/>
              </w:rPr>
            </w:pPr>
            <w:r w:rsidRPr="00FC172C">
              <w:rPr>
                <w:rFonts w:hint="eastAsia"/>
                <w:b/>
                <w:sz w:val="24"/>
                <w:szCs w:val="24"/>
              </w:rPr>
              <w:t>意向竞租池塘</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2E9D" w:rsidRDefault="00EC2E9D">
            <w:pPr>
              <w:spacing w:line="360" w:lineRule="auto"/>
              <w:ind w:firstLine="485"/>
              <w:rPr>
                <w:rFonts w:ascii="仿宋" w:eastAsia="仿宋" w:hAnsi="仿宋"/>
                <w:sz w:val="24"/>
                <w:szCs w:val="24"/>
              </w:rPr>
            </w:pPr>
            <w:r>
              <w:rPr>
                <w:rFonts w:ascii="仿宋" w:eastAsia="仿宋" w:hAnsi="仿宋" w:hint="eastAsia"/>
                <w:sz w:val="24"/>
                <w:szCs w:val="24"/>
              </w:rPr>
              <w:t>招租人玉华闸以南区域约</w:t>
            </w:r>
            <w:r>
              <w:rPr>
                <w:rFonts w:ascii="仿宋" w:eastAsia="仿宋" w:hAnsi="仿宋"/>
                <w:sz w:val="24"/>
                <w:szCs w:val="24"/>
              </w:rPr>
              <w:t>2202</w:t>
            </w:r>
            <w:r>
              <w:rPr>
                <w:rFonts w:ascii="仿宋" w:eastAsia="仿宋" w:hAnsi="仿宋" w:hint="eastAsia"/>
                <w:sz w:val="24"/>
                <w:szCs w:val="24"/>
              </w:rPr>
              <w:t>亩池塘。</w:t>
            </w:r>
          </w:p>
        </w:tc>
      </w:tr>
      <w:tr w:rsidR="00EC2E9D" w:rsidRPr="00FC172C">
        <w:trPr>
          <w:trHeight w:val="655"/>
        </w:trPr>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2E9D" w:rsidRPr="00FC172C" w:rsidRDefault="00EC2E9D">
            <w:pPr>
              <w:spacing w:line="360" w:lineRule="auto"/>
              <w:rPr>
                <w:b/>
                <w:sz w:val="24"/>
                <w:szCs w:val="24"/>
              </w:rPr>
            </w:pPr>
            <w:r w:rsidRPr="00FC172C">
              <w:rPr>
                <w:rFonts w:hint="eastAsia"/>
                <w:b/>
                <w:sz w:val="24"/>
                <w:szCs w:val="24"/>
              </w:rPr>
              <w:t>已缴竞租保证金</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2E9D" w:rsidRDefault="00EC2E9D">
            <w:pPr>
              <w:spacing w:line="360" w:lineRule="auto"/>
              <w:rPr>
                <w:rFonts w:ascii="仿宋" w:eastAsia="仿宋" w:hAnsi="仿宋"/>
                <w:sz w:val="28"/>
                <w:szCs w:val="28"/>
              </w:rPr>
            </w:pPr>
            <w:r>
              <w:rPr>
                <w:rFonts w:ascii="仿宋" w:eastAsia="仿宋" w:hAnsi="仿宋" w:hint="eastAsia"/>
                <w:sz w:val="24"/>
                <w:szCs w:val="24"/>
              </w:rPr>
              <w:t>人民币小写</w:t>
            </w:r>
            <w:r>
              <w:rPr>
                <w:rFonts w:ascii="仿宋" w:eastAsia="仿宋" w:hAnsi="仿宋"/>
                <w:sz w:val="24"/>
                <w:szCs w:val="24"/>
                <w:u w:val="single"/>
                <w:shd w:val="clear" w:color="auto" w:fill="FFFFFF"/>
              </w:rPr>
              <w:t xml:space="preserve">                 </w:t>
            </w:r>
            <w:r>
              <w:rPr>
                <w:rFonts w:ascii="仿宋" w:eastAsia="仿宋" w:hAnsi="仿宋" w:hint="eastAsia"/>
                <w:sz w:val="24"/>
                <w:szCs w:val="24"/>
              </w:rPr>
              <w:t>元。</w:t>
            </w:r>
          </w:p>
        </w:tc>
      </w:tr>
      <w:tr w:rsidR="00EC2E9D" w:rsidRPr="00FC172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2E9D" w:rsidRPr="00FC172C" w:rsidRDefault="00EC2E9D">
            <w:pPr>
              <w:spacing w:line="360" w:lineRule="auto"/>
              <w:rPr>
                <w:b/>
                <w:sz w:val="24"/>
                <w:szCs w:val="24"/>
              </w:rPr>
            </w:pPr>
            <w:r w:rsidRPr="00FC172C">
              <w:rPr>
                <w:rFonts w:hint="eastAsia"/>
                <w:b/>
                <w:sz w:val="24"/>
                <w:szCs w:val="24"/>
              </w:rPr>
              <w:t>竞租人送达地址</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2E9D" w:rsidRDefault="00EC2E9D">
            <w:pPr>
              <w:spacing w:line="360" w:lineRule="auto"/>
              <w:rPr>
                <w:rFonts w:ascii="仿宋" w:eastAsia="仿宋" w:hAnsi="仿宋"/>
                <w:b/>
                <w:sz w:val="28"/>
                <w:szCs w:val="28"/>
              </w:rPr>
            </w:pPr>
          </w:p>
        </w:tc>
      </w:tr>
      <w:tr w:rsidR="00EC2E9D" w:rsidRPr="00FC172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2E9D" w:rsidRPr="00FC172C" w:rsidRDefault="00EC2E9D">
            <w:pPr>
              <w:spacing w:line="360" w:lineRule="auto"/>
              <w:rPr>
                <w:b/>
                <w:sz w:val="24"/>
                <w:szCs w:val="24"/>
              </w:rPr>
            </w:pPr>
            <w:r w:rsidRPr="00FC172C">
              <w:rPr>
                <w:rFonts w:hint="eastAsia"/>
                <w:b/>
                <w:sz w:val="24"/>
                <w:szCs w:val="24"/>
              </w:rPr>
              <w:t>联系人及电话号码</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2E9D" w:rsidRDefault="00EC2E9D">
            <w:pPr>
              <w:spacing w:line="360" w:lineRule="auto"/>
              <w:rPr>
                <w:rFonts w:ascii="仿宋" w:eastAsia="仿宋" w:hAnsi="仿宋"/>
                <w:b/>
                <w:sz w:val="28"/>
                <w:szCs w:val="28"/>
              </w:rPr>
            </w:pPr>
          </w:p>
        </w:tc>
      </w:tr>
      <w:tr w:rsidR="00EC2E9D" w:rsidRPr="00FC172C">
        <w:trPr>
          <w:trHeight w:val="2759"/>
        </w:trPr>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2E9D" w:rsidRPr="00FC172C" w:rsidRDefault="00EC2E9D">
            <w:pPr>
              <w:spacing w:line="360" w:lineRule="auto"/>
              <w:rPr>
                <w:b/>
                <w:sz w:val="24"/>
                <w:szCs w:val="24"/>
              </w:rPr>
            </w:pPr>
            <w:r w:rsidRPr="00FC172C">
              <w:rPr>
                <w:rFonts w:hint="eastAsia"/>
                <w:b/>
                <w:sz w:val="24"/>
                <w:szCs w:val="24"/>
              </w:rPr>
              <w:t>竞租人确认</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2E9D" w:rsidRDefault="00EC2E9D">
            <w:pPr>
              <w:spacing w:line="360" w:lineRule="auto"/>
              <w:rPr>
                <w:rFonts w:ascii="仿宋" w:eastAsia="仿宋" w:hAnsi="仿宋"/>
                <w:sz w:val="24"/>
                <w:szCs w:val="24"/>
              </w:rPr>
            </w:pPr>
            <w:r>
              <w:rPr>
                <w:rFonts w:ascii="仿宋" w:eastAsia="仿宋" w:hAnsi="仿宋" w:hint="eastAsia"/>
                <w:sz w:val="24"/>
                <w:szCs w:val="24"/>
              </w:rPr>
              <w:t>（竞租人盖章、签名手印）</w:t>
            </w:r>
          </w:p>
          <w:p w:rsidR="00EC2E9D" w:rsidRDefault="00EC2E9D">
            <w:pPr>
              <w:spacing w:line="360" w:lineRule="auto"/>
              <w:rPr>
                <w:rFonts w:ascii="仿宋" w:eastAsia="仿宋" w:hAnsi="仿宋"/>
                <w:sz w:val="24"/>
                <w:szCs w:val="24"/>
              </w:rPr>
            </w:pPr>
          </w:p>
          <w:p w:rsidR="00EC2E9D" w:rsidRDefault="00EC2E9D">
            <w:pPr>
              <w:spacing w:line="360" w:lineRule="auto"/>
              <w:rPr>
                <w:rFonts w:ascii="仿宋" w:eastAsia="仿宋" w:hAnsi="仿宋"/>
                <w:sz w:val="24"/>
                <w:szCs w:val="24"/>
              </w:rPr>
            </w:pPr>
          </w:p>
          <w:p w:rsidR="00EC2E9D" w:rsidRDefault="00EC2E9D">
            <w:pPr>
              <w:spacing w:line="360" w:lineRule="auto"/>
              <w:rPr>
                <w:rFonts w:ascii="仿宋" w:eastAsia="仿宋" w:hAnsi="仿宋"/>
                <w:sz w:val="24"/>
                <w:szCs w:val="24"/>
              </w:rPr>
            </w:pPr>
            <w:r>
              <w:rPr>
                <w:rFonts w:ascii="仿宋" w:eastAsia="仿宋" w:hAnsi="仿宋"/>
                <w:sz w:val="24"/>
                <w:szCs w:val="24"/>
              </w:rPr>
              <w:t xml:space="preserve"> </w:t>
            </w:r>
          </w:p>
          <w:p w:rsidR="00EC2E9D" w:rsidRDefault="00EC2E9D">
            <w:pPr>
              <w:spacing w:line="360" w:lineRule="auto"/>
              <w:jc w:val="right"/>
              <w:rPr>
                <w:rFonts w:ascii="仿宋" w:eastAsia="仿宋" w:hAnsi="仿宋"/>
                <w:b/>
                <w:sz w:val="28"/>
                <w:szCs w:val="28"/>
              </w:rPr>
            </w:pPr>
            <w:r>
              <w:rPr>
                <w:rFonts w:ascii="仿宋" w:eastAsia="仿宋" w:hAnsi="仿宋"/>
                <w:sz w:val="24"/>
                <w:szCs w:val="24"/>
              </w:rPr>
              <w:t>2020</w:t>
            </w:r>
            <w:r>
              <w:rPr>
                <w:rFonts w:ascii="仿宋" w:eastAsia="仿宋" w:hAnsi="仿宋" w:hint="eastAsia"/>
                <w:sz w:val="24"/>
                <w:szCs w:val="24"/>
              </w:rPr>
              <w:t>年</w:t>
            </w:r>
            <w:r>
              <w:rPr>
                <w:rFonts w:ascii="仿宋" w:eastAsia="仿宋" w:hAnsi="仿宋"/>
                <w:sz w:val="24"/>
                <w:szCs w:val="24"/>
              </w:rPr>
              <w:t xml:space="preserve">   </w:t>
            </w:r>
            <w:r>
              <w:rPr>
                <w:rFonts w:ascii="仿宋" w:eastAsia="仿宋" w:hAnsi="仿宋" w:hint="eastAsia"/>
                <w:sz w:val="24"/>
                <w:szCs w:val="24"/>
              </w:rPr>
              <w:t>月</w:t>
            </w:r>
            <w:r>
              <w:rPr>
                <w:rFonts w:ascii="仿宋" w:eastAsia="仿宋" w:hAnsi="仿宋"/>
                <w:sz w:val="24"/>
                <w:szCs w:val="24"/>
              </w:rPr>
              <w:t xml:space="preserve">   </w:t>
            </w:r>
            <w:r>
              <w:rPr>
                <w:rFonts w:ascii="仿宋" w:eastAsia="仿宋" w:hAnsi="仿宋" w:hint="eastAsia"/>
                <w:sz w:val="24"/>
                <w:szCs w:val="24"/>
              </w:rPr>
              <w:t>日</w:t>
            </w:r>
          </w:p>
        </w:tc>
      </w:tr>
    </w:tbl>
    <w:p w:rsidR="00EC2E9D" w:rsidRDefault="00EC2E9D">
      <w:pPr>
        <w:rPr>
          <w:rFonts w:ascii="仿宋" w:eastAsia="仿宋" w:hAnsi="仿宋"/>
          <w:b/>
          <w:sz w:val="28"/>
          <w:szCs w:val="28"/>
          <w:u w:val="single"/>
        </w:rPr>
      </w:pPr>
    </w:p>
    <w:p w:rsidR="00EC2E9D" w:rsidRDefault="00EC2E9D">
      <w:pPr>
        <w:rPr>
          <w:rFonts w:ascii="仿宋" w:eastAsia="仿宋" w:hAnsi="仿宋"/>
          <w:b/>
          <w:sz w:val="28"/>
          <w:szCs w:val="28"/>
          <w:u w:val="single"/>
        </w:rPr>
      </w:pPr>
    </w:p>
    <w:p w:rsidR="00EC2E9D" w:rsidRDefault="00EC2E9D">
      <w:pPr>
        <w:rPr>
          <w:rFonts w:ascii="仿宋" w:eastAsia="仿宋" w:hAnsi="仿宋"/>
          <w:b/>
          <w:sz w:val="28"/>
          <w:szCs w:val="28"/>
          <w:u w:val="single"/>
        </w:rPr>
      </w:pPr>
    </w:p>
    <w:p w:rsidR="00EC2E9D" w:rsidRDefault="00EC2E9D">
      <w:pPr>
        <w:rPr>
          <w:rFonts w:ascii="仿宋" w:eastAsia="仿宋" w:hAnsi="仿宋"/>
          <w:b/>
          <w:sz w:val="28"/>
          <w:szCs w:val="28"/>
          <w:u w:val="single"/>
        </w:rPr>
      </w:pPr>
    </w:p>
    <w:p w:rsidR="00EC2E9D" w:rsidRDefault="00EC2E9D">
      <w:pPr>
        <w:rPr>
          <w:rFonts w:ascii="仿宋" w:eastAsia="仿宋" w:hAnsi="仿宋"/>
          <w:b/>
          <w:sz w:val="28"/>
          <w:szCs w:val="28"/>
          <w:u w:val="single"/>
        </w:rPr>
      </w:pPr>
    </w:p>
    <w:p w:rsidR="00EC2E9D" w:rsidRDefault="00EC2E9D">
      <w:pPr>
        <w:rPr>
          <w:rFonts w:ascii="幼圆" w:eastAsia="幼圆" w:hAnsi="幼圆"/>
          <w:b/>
          <w:sz w:val="28"/>
          <w:szCs w:val="28"/>
        </w:rPr>
      </w:pPr>
      <w:r>
        <w:rPr>
          <w:rFonts w:ascii="幼圆" w:eastAsia="幼圆" w:hAnsi="幼圆" w:hint="eastAsia"/>
          <w:b/>
          <w:sz w:val="28"/>
          <w:szCs w:val="28"/>
        </w:rPr>
        <w:t>附件</w:t>
      </w:r>
      <w:r>
        <w:rPr>
          <w:rFonts w:ascii="幼圆" w:eastAsia="幼圆" w:hAnsi="幼圆"/>
          <w:b/>
          <w:sz w:val="28"/>
          <w:szCs w:val="28"/>
        </w:rPr>
        <w:t>4</w:t>
      </w:r>
      <w:r>
        <w:rPr>
          <w:rFonts w:ascii="幼圆" w:eastAsia="幼圆" w:hAnsi="幼圆" w:hint="eastAsia"/>
          <w:b/>
          <w:sz w:val="28"/>
          <w:szCs w:val="28"/>
        </w:rPr>
        <w:t>：声明书</w:t>
      </w:r>
    </w:p>
    <w:p w:rsidR="00EC2E9D" w:rsidRDefault="00EC2E9D">
      <w:pPr>
        <w:spacing w:line="720" w:lineRule="auto"/>
        <w:jc w:val="center"/>
        <w:rPr>
          <w:b/>
          <w:sz w:val="32"/>
          <w:szCs w:val="32"/>
        </w:rPr>
      </w:pPr>
      <w:r>
        <w:rPr>
          <w:rFonts w:hint="eastAsia"/>
          <w:b/>
          <w:sz w:val="32"/>
          <w:szCs w:val="32"/>
        </w:rPr>
        <w:t>声明书</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本单位</w:t>
      </w:r>
      <w:r>
        <w:rPr>
          <w:rFonts w:ascii="仿宋" w:eastAsia="仿宋" w:hAnsi="仿宋"/>
          <w:sz w:val="28"/>
          <w:szCs w:val="28"/>
          <w:u w:val="single"/>
        </w:rPr>
        <w:t xml:space="preserve">                       </w:t>
      </w:r>
      <w:r>
        <w:rPr>
          <w:rFonts w:ascii="仿宋" w:eastAsia="仿宋" w:hAnsi="仿宋" w:hint="eastAsia"/>
          <w:sz w:val="28"/>
          <w:szCs w:val="28"/>
        </w:rPr>
        <w:t>在此声明：就此前的本单位与江苏省银宝盐业有限公司新滩盐场之间的池塘</w:t>
      </w:r>
      <w:r>
        <w:rPr>
          <w:rFonts w:ascii="仿宋" w:eastAsia="仿宋" w:hAnsi="仿宋"/>
          <w:sz w:val="28"/>
          <w:szCs w:val="28"/>
        </w:rPr>
        <w:t>/</w:t>
      </w:r>
      <w:r>
        <w:rPr>
          <w:rFonts w:ascii="仿宋" w:eastAsia="仿宋" w:hAnsi="仿宋" w:hint="eastAsia"/>
          <w:sz w:val="28"/>
          <w:szCs w:val="28"/>
        </w:rPr>
        <w:t>水库的所有租赁合同或承包合同，本单位此前没有恶意拖欠租金或擅自占用招租人的池塘，并承诺今后也不会恶意拖欠租金或擅自占用招租人的池塘。在本次池塘租赁期间，如果招租人单位需要使用该池塘、遇有政府拆迁、引进项目、规划调整或土地储备等而要求收回池塘的，本单位保证及时交还池塘，且放弃向招租人或政府机关索要赔偿或补偿的权利，相关补偿均归招租人所有。</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本人承诺，本声明不得撤销、不得变更、不得违背，声明内容在任何情况下均永久有效。</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特此声明。</w:t>
      </w:r>
    </w:p>
    <w:p w:rsidR="00EC2E9D" w:rsidRDefault="00EC2E9D">
      <w:pPr>
        <w:spacing w:line="560" w:lineRule="exact"/>
        <w:ind w:firstLine="4393"/>
        <w:rPr>
          <w:rFonts w:ascii="仿宋" w:eastAsia="仿宋" w:hAnsi="仿宋"/>
          <w:sz w:val="28"/>
          <w:szCs w:val="28"/>
        </w:rPr>
      </w:pPr>
    </w:p>
    <w:p w:rsidR="00EC2E9D" w:rsidRDefault="00EC2E9D">
      <w:pPr>
        <w:spacing w:line="560" w:lineRule="exact"/>
        <w:ind w:firstLine="4393"/>
        <w:rPr>
          <w:rFonts w:ascii="仿宋" w:eastAsia="仿宋" w:hAnsi="仿宋"/>
          <w:sz w:val="28"/>
          <w:szCs w:val="28"/>
        </w:rPr>
      </w:pPr>
      <w:r>
        <w:rPr>
          <w:rFonts w:ascii="仿宋" w:eastAsia="仿宋" w:hAnsi="仿宋" w:hint="eastAsia"/>
          <w:sz w:val="28"/>
          <w:szCs w:val="28"/>
        </w:rPr>
        <w:t>说明人（盖章、签名手印）：</w:t>
      </w:r>
    </w:p>
    <w:p w:rsidR="00EC2E9D" w:rsidRDefault="00EC2E9D">
      <w:pPr>
        <w:spacing w:line="560" w:lineRule="exact"/>
        <w:ind w:firstLine="4393"/>
        <w:rPr>
          <w:rFonts w:ascii="仿宋" w:eastAsia="仿宋" w:hAnsi="仿宋"/>
          <w:sz w:val="28"/>
          <w:szCs w:val="28"/>
        </w:rPr>
      </w:pPr>
    </w:p>
    <w:p w:rsidR="00EC2E9D" w:rsidRDefault="00EC2E9D">
      <w:pPr>
        <w:spacing w:line="560" w:lineRule="exact"/>
        <w:ind w:firstLine="4393"/>
        <w:rPr>
          <w:rFonts w:ascii="仿宋" w:eastAsia="仿宋" w:hAnsi="仿宋"/>
          <w:sz w:val="28"/>
          <w:szCs w:val="28"/>
        </w:rPr>
      </w:pPr>
      <w:r>
        <w:rPr>
          <w:rFonts w:ascii="仿宋" w:eastAsia="仿宋" w:hAnsi="仿宋" w:hint="eastAsia"/>
          <w:sz w:val="28"/>
          <w:szCs w:val="28"/>
        </w:rPr>
        <w:t>二〇二〇年</w:t>
      </w:r>
      <w:r>
        <w:rPr>
          <w:rFonts w:ascii="仿宋" w:eastAsia="仿宋" w:hAnsi="仿宋"/>
          <w:sz w:val="28"/>
          <w:szCs w:val="28"/>
          <w:u w:val="single"/>
        </w:rPr>
        <w:t xml:space="preserve">   </w:t>
      </w:r>
      <w:r>
        <w:rPr>
          <w:rFonts w:ascii="仿宋" w:eastAsia="仿宋" w:hAnsi="仿宋" w:hint="eastAsia"/>
          <w:sz w:val="28"/>
          <w:szCs w:val="28"/>
        </w:rPr>
        <w:t>月</w:t>
      </w:r>
      <w:r>
        <w:rPr>
          <w:rFonts w:ascii="仿宋" w:eastAsia="仿宋" w:hAnsi="仿宋"/>
          <w:sz w:val="28"/>
          <w:szCs w:val="28"/>
          <w:u w:val="single"/>
        </w:rPr>
        <w:t xml:space="preserve">   </w:t>
      </w:r>
      <w:r>
        <w:rPr>
          <w:rFonts w:ascii="仿宋" w:eastAsia="仿宋" w:hAnsi="仿宋" w:hint="eastAsia"/>
          <w:sz w:val="28"/>
          <w:szCs w:val="28"/>
        </w:rPr>
        <w:t>日</w:t>
      </w:r>
    </w:p>
    <w:p w:rsidR="00EC2E9D" w:rsidRDefault="00EC2E9D">
      <w:pPr>
        <w:rPr>
          <w:b/>
          <w:sz w:val="28"/>
          <w:szCs w:val="28"/>
        </w:rPr>
      </w:pPr>
    </w:p>
    <w:p w:rsidR="00EC2E9D" w:rsidRDefault="00EC2E9D">
      <w:pPr>
        <w:rPr>
          <w:b/>
          <w:sz w:val="28"/>
          <w:szCs w:val="28"/>
        </w:rPr>
      </w:pPr>
    </w:p>
    <w:p w:rsidR="00EC2E9D" w:rsidRDefault="00EC2E9D">
      <w:pPr>
        <w:rPr>
          <w:b/>
          <w:sz w:val="28"/>
          <w:szCs w:val="28"/>
        </w:rPr>
      </w:pPr>
    </w:p>
    <w:p w:rsidR="00EC2E9D" w:rsidRDefault="00EC2E9D">
      <w:pPr>
        <w:rPr>
          <w:b/>
          <w:sz w:val="28"/>
          <w:szCs w:val="28"/>
        </w:rPr>
      </w:pPr>
    </w:p>
    <w:p w:rsidR="00EC2E9D" w:rsidRDefault="00EC2E9D">
      <w:pPr>
        <w:rPr>
          <w:b/>
          <w:sz w:val="28"/>
          <w:szCs w:val="28"/>
        </w:rPr>
      </w:pPr>
    </w:p>
    <w:p w:rsidR="00EC2E9D" w:rsidRDefault="00EC2E9D">
      <w:pPr>
        <w:rPr>
          <w:b/>
          <w:sz w:val="28"/>
          <w:szCs w:val="28"/>
        </w:rPr>
      </w:pPr>
    </w:p>
    <w:p w:rsidR="00EC2E9D" w:rsidRDefault="00EC2E9D">
      <w:pPr>
        <w:rPr>
          <w:b/>
          <w:sz w:val="28"/>
          <w:szCs w:val="28"/>
        </w:rPr>
      </w:pPr>
    </w:p>
    <w:p w:rsidR="00EC2E9D" w:rsidRDefault="00EC2E9D">
      <w:pPr>
        <w:rPr>
          <w:rFonts w:ascii="幼圆" w:eastAsia="幼圆" w:hAnsi="幼圆"/>
          <w:b/>
          <w:sz w:val="28"/>
          <w:szCs w:val="28"/>
        </w:rPr>
      </w:pPr>
    </w:p>
    <w:p w:rsidR="00EC2E9D" w:rsidRDefault="00EC2E9D">
      <w:pPr>
        <w:rPr>
          <w:rFonts w:ascii="幼圆" w:eastAsia="幼圆" w:hAnsi="幼圆"/>
          <w:b/>
          <w:sz w:val="28"/>
          <w:szCs w:val="28"/>
        </w:rPr>
      </w:pPr>
    </w:p>
    <w:p w:rsidR="00EC2E9D" w:rsidRDefault="00EC2E9D">
      <w:pPr>
        <w:rPr>
          <w:rFonts w:ascii="幼圆" w:eastAsia="幼圆" w:hAnsi="幼圆"/>
          <w:b/>
          <w:sz w:val="28"/>
          <w:szCs w:val="28"/>
        </w:rPr>
      </w:pPr>
    </w:p>
    <w:p w:rsidR="00EC2E9D" w:rsidRDefault="00EC2E9D">
      <w:pPr>
        <w:rPr>
          <w:rFonts w:ascii="幼圆" w:eastAsia="幼圆" w:hAnsi="幼圆"/>
          <w:b/>
          <w:sz w:val="28"/>
          <w:szCs w:val="28"/>
        </w:rPr>
      </w:pPr>
    </w:p>
    <w:p w:rsidR="00EC2E9D" w:rsidRDefault="00EC2E9D">
      <w:pPr>
        <w:rPr>
          <w:rFonts w:ascii="幼圆" w:eastAsia="幼圆" w:hAnsi="幼圆"/>
          <w:b/>
          <w:sz w:val="28"/>
          <w:szCs w:val="28"/>
        </w:rPr>
      </w:pPr>
    </w:p>
    <w:p w:rsidR="00EC2E9D" w:rsidRDefault="00EC2E9D">
      <w:pPr>
        <w:rPr>
          <w:rFonts w:ascii="幼圆" w:eastAsia="幼圆" w:hAnsi="幼圆"/>
          <w:b/>
          <w:sz w:val="28"/>
          <w:szCs w:val="28"/>
        </w:rPr>
      </w:pPr>
      <w:r>
        <w:rPr>
          <w:rFonts w:ascii="幼圆" w:eastAsia="幼圆" w:hAnsi="幼圆" w:hint="eastAsia"/>
          <w:b/>
          <w:sz w:val="28"/>
          <w:szCs w:val="28"/>
        </w:rPr>
        <w:t>附件</w:t>
      </w:r>
      <w:r>
        <w:rPr>
          <w:rFonts w:ascii="幼圆" w:eastAsia="幼圆" w:hAnsi="幼圆"/>
          <w:b/>
          <w:sz w:val="28"/>
          <w:szCs w:val="28"/>
        </w:rPr>
        <w:t>5</w:t>
      </w:r>
      <w:r>
        <w:rPr>
          <w:rFonts w:ascii="幼圆" w:eastAsia="幼圆" w:hAnsi="幼圆" w:hint="eastAsia"/>
          <w:b/>
          <w:sz w:val="28"/>
          <w:szCs w:val="28"/>
        </w:rPr>
        <w:t>：池塘租赁合同</w:t>
      </w:r>
    </w:p>
    <w:p w:rsidR="00EC2E9D" w:rsidRDefault="00EC2E9D">
      <w:pPr>
        <w:spacing w:line="720" w:lineRule="auto"/>
        <w:jc w:val="center"/>
        <w:rPr>
          <w:b/>
          <w:sz w:val="32"/>
          <w:szCs w:val="32"/>
        </w:rPr>
      </w:pPr>
      <w:r>
        <w:rPr>
          <w:rFonts w:hint="eastAsia"/>
          <w:b/>
          <w:sz w:val="32"/>
          <w:szCs w:val="32"/>
        </w:rPr>
        <w:t>池塘租赁合同</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甲方</w:t>
      </w:r>
      <w:r>
        <w:rPr>
          <w:rFonts w:ascii="仿宋" w:eastAsia="仿宋" w:hAnsi="仿宋"/>
          <w:sz w:val="28"/>
          <w:szCs w:val="28"/>
        </w:rPr>
        <w:t>(</w:t>
      </w:r>
      <w:r>
        <w:rPr>
          <w:rFonts w:ascii="仿宋" w:eastAsia="仿宋" w:hAnsi="仿宋" w:hint="eastAsia"/>
          <w:sz w:val="28"/>
          <w:szCs w:val="28"/>
        </w:rPr>
        <w:t>出租人</w:t>
      </w:r>
      <w:r>
        <w:rPr>
          <w:rFonts w:ascii="仿宋" w:eastAsia="仿宋" w:hAnsi="仿宋"/>
          <w:sz w:val="28"/>
          <w:szCs w:val="28"/>
        </w:rPr>
        <w:t xml:space="preserve">): </w:t>
      </w:r>
      <w:r>
        <w:rPr>
          <w:rFonts w:ascii="仿宋" w:eastAsia="仿宋" w:hAnsi="仿宋" w:hint="eastAsia"/>
          <w:sz w:val="28"/>
          <w:szCs w:val="28"/>
        </w:rPr>
        <w:t>江苏省银宝盐业有限公司新滩盐场</w:t>
      </w:r>
    </w:p>
    <w:p w:rsidR="00EC2E9D" w:rsidRDefault="00EC2E9D">
      <w:pPr>
        <w:spacing w:line="560" w:lineRule="exact"/>
        <w:ind w:firstLine="566"/>
        <w:rPr>
          <w:rFonts w:ascii="仿宋" w:eastAsia="仿宋" w:hAnsi="仿宋"/>
          <w:sz w:val="28"/>
          <w:szCs w:val="28"/>
          <w:u w:val="single"/>
        </w:rPr>
      </w:pPr>
      <w:r>
        <w:rPr>
          <w:rFonts w:ascii="仿宋" w:eastAsia="仿宋" w:hAnsi="仿宋" w:hint="eastAsia"/>
          <w:sz w:val="28"/>
          <w:szCs w:val="28"/>
        </w:rPr>
        <w:t>乙方</w:t>
      </w:r>
      <w:r>
        <w:rPr>
          <w:rFonts w:ascii="仿宋" w:eastAsia="仿宋" w:hAnsi="仿宋"/>
          <w:sz w:val="28"/>
          <w:szCs w:val="28"/>
        </w:rPr>
        <w:t>(</w:t>
      </w:r>
      <w:r>
        <w:rPr>
          <w:rFonts w:ascii="仿宋" w:eastAsia="仿宋" w:hAnsi="仿宋" w:hint="eastAsia"/>
          <w:sz w:val="28"/>
          <w:szCs w:val="28"/>
        </w:rPr>
        <w:t>承租人</w:t>
      </w:r>
      <w:r>
        <w:rPr>
          <w:rFonts w:ascii="仿宋" w:eastAsia="仿宋" w:hAnsi="仿宋"/>
          <w:sz w:val="28"/>
          <w:szCs w:val="28"/>
        </w:rPr>
        <w:t>):</w:t>
      </w:r>
      <w:r>
        <w:rPr>
          <w:rFonts w:ascii="仿宋" w:eastAsia="仿宋" w:hAnsi="仿宋"/>
          <w:sz w:val="28"/>
          <w:szCs w:val="28"/>
          <w:u w:val="single"/>
        </w:rPr>
        <w:t xml:space="preserve">                                    </w:t>
      </w:r>
    </w:p>
    <w:p w:rsidR="00EC2E9D" w:rsidRDefault="00EC2E9D">
      <w:pPr>
        <w:spacing w:line="560" w:lineRule="exact"/>
        <w:ind w:firstLine="566"/>
        <w:rPr>
          <w:rFonts w:ascii="仿宋" w:eastAsia="仿宋" w:hAnsi="仿宋"/>
          <w:sz w:val="28"/>
          <w:szCs w:val="28"/>
          <w:u w:val="single"/>
        </w:rPr>
      </w:pP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为充分利用土地资源，发展壮大甲方养殖业，本着互惠互利、共同发展原则，根据我国《合同法》等法律规定和经公开竞租的评审结果，经甲乙双方协商，就乙方中标的养殖池塘签订本租赁合同。</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一、租赁物的概况</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租赁池塘位于玉华闸以南区域</w:t>
      </w:r>
      <w:r>
        <w:rPr>
          <w:rFonts w:ascii="仿宋" w:eastAsia="仿宋" w:hAnsi="仿宋"/>
          <w:sz w:val="28"/>
          <w:szCs w:val="28"/>
        </w:rPr>
        <w:t>,</w:t>
      </w:r>
      <w:r>
        <w:rPr>
          <w:rFonts w:ascii="仿宋" w:eastAsia="仿宋" w:hAnsi="仿宋" w:hint="eastAsia"/>
          <w:sz w:val="28"/>
          <w:szCs w:val="28"/>
        </w:rPr>
        <w:t>实际租赁池塘面积约为</w:t>
      </w:r>
      <w:r>
        <w:rPr>
          <w:rFonts w:ascii="仿宋" w:eastAsia="仿宋" w:hAnsi="仿宋"/>
          <w:sz w:val="28"/>
          <w:szCs w:val="28"/>
          <w:u w:val="single"/>
        </w:rPr>
        <w:t xml:space="preserve">2202 </w:t>
      </w:r>
      <w:r>
        <w:rPr>
          <w:rFonts w:ascii="仿宋" w:eastAsia="仿宋" w:hAnsi="仿宋" w:hint="eastAsia"/>
          <w:sz w:val="28"/>
          <w:szCs w:val="28"/>
        </w:rPr>
        <w:t>亩（实际面积以改造后实际测量为准）。养殖产品为</w:t>
      </w:r>
      <w:r>
        <w:rPr>
          <w:rFonts w:ascii="仿宋" w:eastAsia="仿宋" w:hAnsi="仿宋"/>
          <w:sz w:val="28"/>
          <w:szCs w:val="28"/>
          <w:u w:val="single"/>
        </w:rPr>
        <w:t xml:space="preserve"> </w:t>
      </w:r>
      <w:r>
        <w:rPr>
          <w:rFonts w:ascii="仿宋" w:eastAsia="仿宋" w:hAnsi="仿宋" w:hint="eastAsia"/>
          <w:sz w:val="28"/>
          <w:szCs w:val="28"/>
          <w:u w:val="single"/>
        </w:rPr>
        <w:t>对虾</w:t>
      </w:r>
      <w:r>
        <w:rPr>
          <w:rFonts w:ascii="仿宋" w:eastAsia="仿宋" w:hAnsi="仿宋"/>
          <w:sz w:val="28"/>
          <w:szCs w:val="28"/>
          <w:u w:val="single"/>
        </w:rPr>
        <w:t xml:space="preserve"> </w:t>
      </w:r>
      <w:r>
        <w:rPr>
          <w:rFonts w:ascii="仿宋" w:eastAsia="仿宋" w:hAnsi="仿宋" w:hint="eastAsia"/>
          <w:sz w:val="28"/>
          <w:szCs w:val="28"/>
        </w:rPr>
        <w:t>。</w:t>
      </w:r>
      <w:r>
        <w:rPr>
          <w:rFonts w:ascii="仿宋" w:eastAsia="仿宋" w:hAnsi="仿宋"/>
          <w:sz w:val="28"/>
          <w:szCs w:val="28"/>
        </w:rPr>
        <w:t xml:space="preserve"> </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上述池塘均以现状出租，在租赁期间，甲方不再就池塘及其附属设施的维护、修缮等进行资金投入。在本合同签署后，乙方应及时自行进驻池塘并开展养殖活动，双方签署上述池塘的出租资产的交接手续，双方对此均无异议。</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二、租赁用途</w:t>
      </w:r>
    </w:p>
    <w:p w:rsidR="00EC2E9D" w:rsidRDefault="00EC2E9D">
      <w:pPr>
        <w:spacing w:line="540" w:lineRule="exact"/>
        <w:ind w:firstLine="566"/>
        <w:rPr>
          <w:rFonts w:ascii="仿宋" w:eastAsia="仿宋" w:hAnsi="仿宋"/>
          <w:sz w:val="28"/>
          <w:szCs w:val="28"/>
        </w:rPr>
      </w:pPr>
      <w:r>
        <w:rPr>
          <w:rFonts w:ascii="仿宋" w:eastAsia="仿宋" w:hAnsi="仿宋" w:hint="eastAsia"/>
          <w:sz w:val="28"/>
          <w:szCs w:val="28"/>
        </w:rPr>
        <w:t>租赁池塘只能从事</w:t>
      </w:r>
      <w:r>
        <w:rPr>
          <w:rFonts w:ascii="仿宋" w:eastAsia="仿宋" w:hAnsi="仿宋"/>
          <w:sz w:val="28"/>
          <w:szCs w:val="28"/>
          <w:u w:val="single"/>
        </w:rPr>
        <w:t xml:space="preserve"> </w:t>
      </w:r>
      <w:r>
        <w:rPr>
          <w:rFonts w:ascii="仿宋" w:eastAsia="仿宋" w:hAnsi="仿宋" w:hint="eastAsia"/>
          <w:sz w:val="28"/>
          <w:szCs w:val="28"/>
          <w:u w:val="single"/>
        </w:rPr>
        <w:t>海水对虾</w:t>
      </w:r>
      <w:r>
        <w:rPr>
          <w:rFonts w:ascii="仿宋" w:eastAsia="仿宋" w:hAnsi="仿宋"/>
          <w:sz w:val="28"/>
          <w:szCs w:val="28"/>
          <w:u w:val="single"/>
        </w:rPr>
        <w:t xml:space="preserve"> </w:t>
      </w:r>
      <w:r>
        <w:rPr>
          <w:rFonts w:ascii="仿宋" w:eastAsia="仿宋" w:hAnsi="仿宋" w:hint="eastAsia"/>
          <w:sz w:val="28"/>
          <w:szCs w:val="28"/>
        </w:rPr>
        <w:t>养殖，乙方不得从事其他行业生产。</w:t>
      </w:r>
      <w:r>
        <w:rPr>
          <w:rFonts w:ascii="仿宋" w:eastAsia="仿宋" w:hAnsi="仿宋"/>
          <w:sz w:val="28"/>
          <w:szCs w:val="28"/>
        </w:rPr>
        <w:t xml:space="preserve"> </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三、租赁期限</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本合同租赁期限暂定为</w:t>
      </w:r>
      <w:r>
        <w:rPr>
          <w:rFonts w:ascii="仿宋" w:eastAsia="仿宋" w:hAnsi="仿宋"/>
          <w:sz w:val="28"/>
          <w:szCs w:val="28"/>
        </w:rPr>
        <w:t>12</w:t>
      </w:r>
      <w:r>
        <w:rPr>
          <w:rFonts w:ascii="仿宋" w:eastAsia="仿宋" w:hAnsi="仿宋" w:hint="eastAsia"/>
          <w:sz w:val="28"/>
          <w:szCs w:val="28"/>
        </w:rPr>
        <w:t>个月，即租期自</w:t>
      </w:r>
      <w:r>
        <w:rPr>
          <w:rFonts w:ascii="仿宋" w:eastAsia="仿宋" w:hAnsi="仿宋"/>
          <w:sz w:val="28"/>
          <w:szCs w:val="28"/>
        </w:rPr>
        <w:t>2021</w:t>
      </w:r>
      <w:r>
        <w:rPr>
          <w:rFonts w:ascii="仿宋" w:eastAsia="仿宋" w:hAnsi="仿宋" w:hint="eastAsia"/>
          <w:sz w:val="28"/>
          <w:szCs w:val="28"/>
        </w:rPr>
        <w:t>年</w:t>
      </w:r>
      <w:r>
        <w:rPr>
          <w:rFonts w:ascii="仿宋" w:eastAsia="仿宋" w:hAnsi="仿宋"/>
          <w:sz w:val="28"/>
          <w:szCs w:val="28"/>
        </w:rPr>
        <w:t>1</w:t>
      </w:r>
      <w:r>
        <w:rPr>
          <w:rFonts w:ascii="仿宋" w:eastAsia="仿宋" w:hAnsi="仿宋" w:hint="eastAsia"/>
          <w:sz w:val="28"/>
          <w:szCs w:val="28"/>
        </w:rPr>
        <w:t>月</w:t>
      </w:r>
      <w:r>
        <w:rPr>
          <w:rFonts w:ascii="仿宋" w:eastAsia="仿宋" w:hAnsi="仿宋"/>
          <w:sz w:val="28"/>
          <w:szCs w:val="28"/>
        </w:rPr>
        <w:t>1</w:t>
      </w:r>
      <w:r>
        <w:rPr>
          <w:rFonts w:ascii="仿宋" w:eastAsia="仿宋" w:hAnsi="仿宋" w:hint="eastAsia"/>
          <w:sz w:val="28"/>
          <w:szCs w:val="28"/>
        </w:rPr>
        <w:t>日起至</w:t>
      </w:r>
      <w:r>
        <w:rPr>
          <w:rFonts w:ascii="仿宋" w:eastAsia="仿宋" w:hAnsi="仿宋"/>
          <w:sz w:val="28"/>
          <w:szCs w:val="28"/>
        </w:rPr>
        <w:t>2021</w:t>
      </w:r>
      <w:r>
        <w:rPr>
          <w:rFonts w:ascii="仿宋" w:eastAsia="仿宋" w:hAnsi="仿宋" w:hint="eastAsia"/>
          <w:sz w:val="28"/>
          <w:szCs w:val="28"/>
        </w:rPr>
        <w:t>年</w:t>
      </w:r>
      <w:r>
        <w:rPr>
          <w:rFonts w:ascii="仿宋" w:eastAsia="仿宋" w:hAnsi="仿宋"/>
          <w:sz w:val="28"/>
          <w:szCs w:val="28"/>
        </w:rPr>
        <w:t>12</w:t>
      </w:r>
      <w:r>
        <w:rPr>
          <w:rFonts w:ascii="仿宋" w:eastAsia="仿宋" w:hAnsi="仿宋" w:hint="eastAsia"/>
          <w:sz w:val="28"/>
          <w:szCs w:val="28"/>
        </w:rPr>
        <w:t>月</w:t>
      </w:r>
      <w:r>
        <w:rPr>
          <w:rFonts w:ascii="仿宋" w:eastAsia="仿宋" w:hAnsi="仿宋"/>
          <w:sz w:val="28"/>
          <w:szCs w:val="28"/>
        </w:rPr>
        <w:t>31</w:t>
      </w:r>
      <w:r>
        <w:rPr>
          <w:rFonts w:ascii="仿宋" w:eastAsia="仿宋" w:hAnsi="仿宋" w:hint="eastAsia"/>
          <w:sz w:val="28"/>
          <w:szCs w:val="28"/>
        </w:rPr>
        <w:t>日止（乙方无违约行为的，甲方视项目用地需求情况可以决定延长租期）。乙方须按照甲方改造规划和资金预算在</w:t>
      </w:r>
      <w:r>
        <w:rPr>
          <w:rFonts w:ascii="仿宋" w:eastAsia="仿宋" w:hAnsi="仿宋"/>
          <w:sz w:val="28"/>
          <w:szCs w:val="28"/>
        </w:rPr>
        <w:t>2021</w:t>
      </w:r>
      <w:r>
        <w:rPr>
          <w:rFonts w:ascii="仿宋" w:eastAsia="仿宋" w:hAnsi="仿宋" w:hint="eastAsia"/>
          <w:sz w:val="28"/>
          <w:szCs w:val="28"/>
        </w:rPr>
        <w:t>年</w:t>
      </w:r>
      <w:r>
        <w:rPr>
          <w:rFonts w:ascii="仿宋" w:eastAsia="仿宋" w:hAnsi="仿宋"/>
          <w:sz w:val="28"/>
          <w:szCs w:val="28"/>
        </w:rPr>
        <w:t>1</w:t>
      </w:r>
      <w:r>
        <w:rPr>
          <w:rFonts w:ascii="仿宋" w:eastAsia="仿宋" w:hAnsi="仿宋" w:hint="eastAsia"/>
          <w:sz w:val="28"/>
          <w:szCs w:val="28"/>
        </w:rPr>
        <w:t>月</w:t>
      </w:r>
      <w:r>
        <w:rPr>
          <w:rFonts w:ascii="仿宋" w:eastAsia="仿宋" w:hAnsi="仿宋"/>
          <w:sz w:val="28"/>
          <w:szCs w:val="28"/>
        </w:rPr>
        <w:t>1</w:t>
      </w:r>
      <w:r>
        <w:rPr>
          <w:rFonts w:ascii="仿宋" w:eastAsia="仿宋" w:hAnsi="仿宋" w:hint="eastAsia"/>
          <w:sz w:val="28"/>
          <w:szCs w:val="28"/>
        </w:rPr>
        <w:t>日前完成池塘改造工程。</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租期内，如遇项目建设甲方需要收回池塘的，乙方须随时无条件交还租赁池塘，且不得向甲方提出任何补偿或赔偿的要求。</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租赁合同实行一年一签。甲方有权自行决定是否续签下一年的租赁合同。如果甲方决定不再续签合同的，租赁关系自行终止，乙方不得以此为由要求甲方承担违约责任，不得要求甲方予以补偿或赔偿。</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四、租赁费用及履约保证金</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租金标准为人民币</w:t>
      </w:r>
      <w:r>
        <w:rPr>
          <w:rFonts w:ascii="仿宋" w:eastAsia="仿宋" w:hAnsi="仿宋"/>
          <w:sz w:val="28"/>
          <w:szCs w:val="28"/>
          <w:u w:val="single"/>
        </w:rPr>
        <w:t xml:space="preserve">       </w:t>
      </w:r>
      <w:r>
        <w:rPr>
          <w:rFonts w:ascii="仿宋" w:eastAsia="仿宋" w:hAnsi="仿宋" w:hint="eastAsia"/>
          <w:sz w:val="28"/>
          <w:szCs w:val="28"/>
        </w:rPr>
        <w:t>元</w:t>
      </w:r>
      <w:r>
        <w:rPr>
          <w:rFonts w:ascii="仿宋" w:eastAsia="仿宋" w:hAnsi="仿宋"/>
          <w:sz w:val="28"/>
          <w:szCs w:val="28"/>
        </w:rPr>
        <w:t>/</w:t>
      </w:r>
      <w:r>
        <w:rPr>
          <w:rFonts w:ascii="仿宋" w:eastAsia="仿宋" w:hAnsi="仿宋" w:hint="eastAsia"/>
          <w:sz w:val="28"/>
          <w:szCs w:val="28"/>
        </w:rPr>
        <w:t>亩</w:t>
      </w:r>
      <w:r>
        <w:rPr>
          <w:rFonts w:ascii="仿宋" w:eastAsia="仿宋" w:hAnsi="仿宋"/>
          <w:sz w:val="28"/>
          <w:szCs w:val="28"/>
        </w:rPr>
        <w:t>/</w:t>
      </w:r>
      <w:r>
        <w:rPr>
          <w:rFonts w:ascii="仿宋" w:eastAsia="仿宋" w:hAnsi="仿宋" w:hint="eastAsia"/>
          <w:sz w:val="28"/>
          <w:szCs w:val="28"/>
        </w:rPr>
        <w:t>月</w:t>
      </w:r>
      <w:r>
        <w:rPr>
          <w:rFonts w:ascii="仿宋" w:eastAsia="仿宋" w:hAnsi="仿宋"/>
          <w:sz w:val="28"/>
          <w:szCs w:val="28"/>
        </w:rPr>
        <w:t>(</w:t>
      </w:r>
      <w:r>
        <w:rPr>
          <w:rFonts w:ascii="仿宋" w:eastAsia="仿宋" w:hAnsi="仿宋" w:hint="eastAsia"/>
          <w:sz w:val="28"/>
          <w:szCs w:val="28"/>
        </w:rPr>
        <w:t>固定单价、含税价</w:t>
      </w:r>
      <w:r>
        <w:rPr>
          <w:rFonts w:ascii="仿宋" w:eastAsia="仿宋" w:hAnsi="仿宋"/>
          <w:sz w:val="28"/>
          <w:szCs w:val="28"/>
        </w:rPr>
        <w:t>)</w:t>
      </w:r>
      <w:r>
        <w:rPr>
          <w:rFonts w:ascii="仿宋" w:eastAsia="仿宋" w:hAnsi="仿宋" w:hint="eastAsia"/>
          <w:sz w:val="28"/>
          <w:szCs w:val="28"/>
        </w:rPr>
        <w:t>；</w:t>
      </w:r>
    </w:p>
    <w:p w:rsidR="00EC2E9D" w:rsidRDefault="00EC2E9D">
      <w:pPr>
        <w:spacing w:line="560" w:lineRule="exact"/>
        <w:ind w:firstLine="566"/>
        <w:jc w:val="left"/>
        <w:rPr>
          <w:rFonts w:ascii="仿宋" w:eastAsia="仿宋" w:hAnsi="仿宋"/>
          <w:b/>
          <w:sz w:val="24"/>
          <w:szCs w:val="24"/>
        </w:rPr>
      </w:pPr>
      <w:r>
        <w:rPr>
          <w:rFonts w:ascii="仿宋" w:eastAsia="仿宋" w:hAnsi="仿宋"/>
          <w:sz w:val="28"/>
          <w:szCs w:val="28"/>
        </w:rPr>
        <w:t>2.</w:t>
      </w:r>
      <w:r>
        <w:rPr>
          <w:rFonts w:ascii="仿宋" w:eastAsia="仿宋" w:hAnsi="仿宋" w:hint="eastAsia"/>
          <w:sz w:val="28"/>
          <w:szCs w:val="28"/>
        </w:rPr>
        <w:t>租金缴纳：本租赁合同采用“先付后用，一年一付”原则，租金及其支付时间如下表：</w:t>
      </w:r>
      <w:r>
        <w:rPr>
          <w:rFonts w:ascii="仿宋" w:eastAsia="仿宋" w:hAnsi="仿宋"/>
          <w:sz w:val="28"/>
          <w:szCs w:val="28"/>
        </w:rPr>
        <w:t xml:space="preserve">                       </w:t>
      </w:r>
      <w:r>
        <w:rPr>
          <w:rFonts w:ascii="仿宋" w:eastAsia="仿宋" w:hAnsi="仿宋"/>
          <w:b/>
          <w:sz w:val="24"/>
          <w:szCs w:val="24"/>
        </w:rPr>
        <w:t xml:space="preserve">  (</w:t>
      </w:r>
      <w:r>
        <w:rPr>
          <w:rFonts w:ascii="仿宋" w:eastAsia="仿宋" w:hAnsi="仿宋" w:hint="eastAsia"/>
          <w:b/>
          <w:sz w:val="24"/>
          <w:szCs w:val="24"/>
        </w:rPr>
        <w:t>租金单位：人民币元</w:t>
      </w:r>
      <w:r>
        <w:rPr>
          <w:rFonts w:ascii="仿宋" w:eastAsia="仿宋" w:hAnsi="仿宋"/>
          <w:b/>
          <w:sz w:val="24"/>
          <w:szCs w:val="24"/>
        </w:rPr>
        <w:t>)</w:t>
      </w:r>
    </w:p>
    <w:tbl>
      <w:tblPr>
        <w:tblW w:w="8851" w:type="dxa"/>
        <w:jc w:val="center"/>
        <w:tblCellMar>
          <w:left w:w="10" w:type="dxa"/>
          <w:right w:w="10" w:type="dxa"/>
        </w:tblCellMar>
        <w:tblLook w:val="00A0"/>
      </w:tblPr>
      <w:tblGrid>
        <w:gridCol w:w="507"/>
        <w:gridCol w:w="4172"/>
        <w:gridCol w:w="1700"/>
        <w:gridCol w:w="2472"/>
      </w:tblGrid>
      <w:tr w:rsidR="00EC2E9D" w:rsidRPr="00FC172C">
        <w:trPr>
          <w:trHeight w:val="597"/>
          <w:jc w:val="center"/>
        </w:trPr>
        <w:tc>
          <w:tcPr>
            <w:tcW w:w="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2E9D" w:rsidRDefault="00EC2E9D">
            <w:pPr>
              <w:spacing w:line="400" w:lineRule="exact"/>
              <w:jc w:val="center"/>
              <w:rPr>
                <w:rFonts w:ascii="仿宋" w:eastAsia="仿宋" w:hAnsi="仿宋"/>
                <w:sz w:val="24"/>
                <w:szCs w:val="24"/>
              </w:rPr>
            </w:pPr>
            <w:r>
              <w:rPr>
                <w:rFonts w:ascii="仿宋" w:eastAsia="仿宋" w:hAnsi="仿宋" w:hint="eastAsia"/>
                <w:sz w:val="24"/>
                <w:szCs w:val="24"/>
              </w:rPr>
              <w:t>序</w:t>
            </w:r>
          </w:p>
        </w:tc>
        <w:tc>
          <w:tcPr>
            <w:tcW w:w="4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2E9D" w:rsidRDefault="00EC2E9D">
            <w:pPr>
              <w:spacing w:line="400" w:lineRule="exact"/>
              <w:jc w:val="center"/>
              <w:rPr>
                <w:rFonts w:ascii="仿宋" w:eastAsia="仿宋" w:hAnsi="仿宋"/>
                <w:sz w:val="24"/>
                <w:szCs w:val="24"/>
              </w:rPr>
            </w:pPr>
            <w:r>
              <w:rPr>
                <w:rFonts w:ascii="仿宋" w:eastAsia="仿宋" w:hAnsi="仿宋" w:hint="eastAsia"/>
                <w:sz w:val="24"/>
                <w:szCs w:val="24"/>
              </w:rPr>
              <w:t>缴纳租金的租期时段</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2E9D" w:rsidRDefault="00EC2E9D">
            <w:pPr>
              <w:spacing w:line="400" w:lineRule="exact"/>
              <w:jc w:val="center"/>
              <w:rPr>
                <w:rFonts w:ascii="仿宋" w:eastAsia="仿宋" w:hAnsi="仿宋"/>
                <w:sz w:val="24"/>
                <w:szCs w:val="24"/>
              </w:rPr>
            </w:pPr>
            <w:r>
              <w:rPr>
                <w:rFonts w:ascii="仿宋" w:eastAsia="仿宋" w:hAnsi="仿宋" w:hint="eastAsia"/>
                <w:sz w:val="24"/>
                <w:szCs w:val="24"/>
              </w:rPr>
              <w:t>当期租金金额</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2E9D" w:rsidRDefault="00EC2E9D">
            <w:pPr>
              <w:spacing w:line="400" w:lineRule="exact"/>
              <w:jc w:val="center"/>
              <w:rPr>
                <w:rFonts w:ascii="仿宋" w:eastAsia="仿宋" w:hAnsi="仿宋"/>
                <w:sz w:val="24"/>
                <w:szCs w:val="24"/>
              </w:rPr>
            </w:pPr>
            <w:r>
              <w:rPr>
                <w:rFonts w:ascii="仿宋" w:eastAsia="仿宋" w:hAnsi="仿宋" w:hint="eastAsia"/>
                <w:sz w:val="24"/>
                <w:szCs w:val="24"/>
              </w:rPr>
              <w:t>租金缴纳时限</w:t>
            </w:r>
          </w:p>
        </w:tc>
      </w:tr>
      <w:tr w:rsidR="00EC2E9D" w:rsidRPr="00FC172C">
        <w:trPr>
          <w:jc w:val="center"/>
        </w:trPr>
        <w:tc>
          <w:tcPr>
            <w:tcW w:w="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2E9D" w:rsidRDefault="00EC2E9D">
            <w:pPr>
              <w:spacing w:line="400" w:lineRule="exact"/>
              <w:jc w:val="center"/>
              <w:rPr>
                <w:rFonts w:ascii="仿宋" w:eastAsia="仿宋" w:hAnsi="仿宋"/>
                <w:sz w:val="24"/>
                <w:szCs w:val="24"/>
              </w:rPr>
            </w:pPr>
            <w:r>
              <w:rPr>
                <w:rFonts w:ascii="仿宋" w:eastAsia="仿宋" w:hAnsi="仿宋"/>
                <w:sz w:val="24"/>
                <w:szCs w:val="24"/>
              </w:rPr>
              <w:t>1</w:t>
            </w:r>
          </w:p>
        </w:tc>
        <w:tc>
          <w:tcPr>
            <w:tcW w:w="4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2E9D" w:rsidRDefault="00EC2E9D">
            <w:pPr>
              <w:spacing w:line="400" w:lineRule="exact"/>
              <w:jc w:val="center"/>
              <w:rPr>
                <w:rFonts w:ascii="仿宋" w:eastAsia="仿宋" w:hAnsi="仿宋"/>
                <w:sz w:val="24"/>
                <w:szCs w:val="24"/>
                <w:shd w:val="clear" w:color="auto" w:fill="FFFFFF"/>
              </w:rPr>
            </w:pPr>
            <w:r>
              <w:rPr>
                <w:rFonts w:ascii="仿宋" w:eastAsia="仿宋" w:hAnsi="仿宋"/>
                <w:sz w:val="24"/>
                <w:szCs w:val="24"/>
                <w:shd w:val="clear" w:color="auto" w:fill="FFFFFF"/>
              </w:rPr>
              <w:t>2021</w:t>
            </w:r>
            <w:r>
              <w:rPr>
                <w:rFonts w:ascii="仿宋" w:eastAsia="仿宋" w:hAnsi="仿宋" w:hint="eastAsia"/>
                <w:sz w:val="24"/>
                <w:szCs w:val="24"/>
                <w:shd w:val="clear" w:color="auto" w:fill="FFFFFF"/>
              </w:rPr>
              <w:t>年</w:t>
            </w:r>
            <w:r>
              <w:rPr>
                <w:rFonts w:ascii="仿宋" w:eastAsia="仿宋" w:hAnsi="仿宋"/>
                <w:sz w:val="24"/>
                <w:szCs w:val="24"/>
                <w:shd w:val="clear" w:color="auto" w:fill="FFFFFF"/>
              </w:rPr>
              <w:t>1</w:t>
            </w:r>
            <w:r>
              <w:rPr>
                <w:rFonts w:ascii="仿宋" w:eastAsia="仿宋" w:hAnsi="仿宋" w:hint="eastAsia"/>
                <w:sz w:val="24"/>
                <w:szCs w:val="24"/>
                <w:shd w:val="clear" w:color="auto" w:fill="FFFFFF"/>
              </w:rPr>
              <w:t>月</w:t>
            </w:r>
            <w:r>
              <w:rPr>
                <w:rFonts w:ascii="仿宋" w:eastAsia="仿宋" w:hAnsi="仿宋"/>
                <w:sz w:val="24"/>
                <w:szCs w:val="24"/>
                <w:shd w:val="clear" w:color="auto" w:fill="FFFFFF"/>
              </w:rPr>
              <w:t>1</w:t>
            </w:r>
            <w:r>
              <w:rPr>
                <w:rFonts w:ascii="仿宋" w:eastAsia="仿宋" w:hAnsi="仿宋" w:hint="eastAsia"/>
                <w:sz w:val="24"/>
                <w:szCs w:val="24"/>
                <w:shd w:val="clear" w:color="auto" w:fill="FFFFFF"/>
              </w:rPr>
              <w:t>日</w:t>
            </w:r>
            <w:r>
              <w:rPr>
                <w:rFonts w:ascii="仿宋" w:eastAsia="仿宋" w:hAnsi="仿宋"/>
                <w:sz w:val="24"/>
                <w:szCs w:val="24"/>
                <w:shd w:val="clear" w:color="auto" w:fill="FFFFFF"/>
              </w:rPr>
              <w:t>-2021</w:t>
            </w:r>
            <w:r>
              <w:rPr>
                <w:rFonts w:ascii="仿宋" w:eastAsia="仿宋" w:hAnsi="仿宋" w:hint="eastAsia"/>
                <w:sz w:val="24"/>
                <w:szCs w:val="24"/>
                <w:shd w:val="clear" w:color="auto" w:fill="FFFFFF"/>
              </w:rPr>
              <w:t>年</w:t>
            </w:r>
            <w:r>
              <w:rPr>
                <w:rFonts w:ascii="仿宋" w:eastAsia="仿宋" w:hAnsi="仿宋"/>
                <w:sz w:val="24"/>
                <w:szCs w:val="24"/>
                <w:shd w:val="clear" w:color="auto" w:fill="FFFFFF"/>
              </w:rPr>
              <w:t>12</w:t>
            </w:r>
            <w:r>
              <w:rPr>
                <w:rFonts w:ascii="仿宋" w:eastAsia="仿宋" w:hAnsi="仿宋" w:hint="eastAsia"/>
                <w:sz w:val="24"/>
                <w:szCs w:val="24"/>
                <w:shd w:val="clear" w:color="auto" w:fill="FFFFFF"/>
              </w:rPr>
              <w:t>月</w:t>
            </w:r>
            <w:r>
              <w:rPr>
                <w:rFonts w:ascii="仿宋" w:eastAsia="仿宋" w:hAnsi="仿宋"/>
                <w:sz w:val="24"/>
                <w:szCs w:val="24"/>
                <w:shd w:val="clear" w:color="auto" w:fill="FFFFFF"/>
              </w:rPr>
              <w:t>31</w:t>
            </w:r>
            <w:r>
              <w:rPr>
                <w:rFonts w:ascii="仿宋" w:eastAsia="仿宋" w:hAnsi="仿宋" w:hint="eastAsia"/>
                <w:sz w:val="24"/>
                <w:szCs w:val="24"/>
                <w:shd w:val="clear" w:color="auto" w:fill="FFFFFF"/>
              </w:rPr>
              <w:t>日</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2E9D" w:rsidRDefault="00EC2E9D">
            <w:pPr>
              <w:spacing w:line="400" w:lineRule="exact"/>
              <w:jc w:val="center"/>
              <w:rPr>
                <w:rFonts w:ascii="仿宋" w:eastAsia="仿宋" w:hAnsi="仿宋"/>
                <w:sz w:val="24"/>
                <w:szCs w:val="24"/>
                <w:shd w:val="clear" w:color="auto" w:fill="FFFFFF"/>
              </w:rPr>
            </w:pP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2E9D" w:rsidRDefault="00EC2E9D">
            <w:pPr>
              <w:spacing w:line="400" w:lineRule="exact"/>
              <w:jc w:val="center"/>
              <w:rPr>
                <w:rFonts w:ascii="仿宋" w:eastAsia="仿宋" w:hAnsi="仿宋"/>
                <w:sz w:val="24"/>
                <w:szCs w:val="24"/>
                <w:shd w:val="clear" w:color="auto" w:fill="FFFFFF"/>
              </w:rPr>
            </w:pPr>
            <w:r>
              <w:rPr>
                <w:rFonts w:ascii="仿宋" w:eastAsia="仿宋" w:hAnsi="仿宋" w:hint="eastAsia"/>
                <w:sz w:val="24"/>
                <w:szCs w:val="24"/>
                <w:shd w:val="clear" w:color="auto" w:fill="FFFFFF"/>
              </w:rPr>
              <w:t>双方签署中标确认书后</w:t>
            </w:r>
            <w:r>
              <w:rPr>
                <w:rFonts w:ascii="仿宋" w:eastAsia="仿宋" w:hAnsi="仿宋"/>
                <w:sz w:val="24"/>
                <w:szCs w:val="24"/>
                <w:shd w:val="clear" w:color="auto" w:fill="FFFFFF"/>
              </w:rPr>
              <w:t>7</w:t>
            </w:r>
            <w:r>
              <w:rPr>
                <w:rFonts w:ascii="仿宋" w:eastAsia="仿宋" w:hAnsi="仿宋" w:hint="eastAsia"/>
                <w:sz w:val="24"/>
                <w:szCs w:val="24"/>
                <w:shd w:val="clear" w:color="auto" w:fill="FFFFFF"/>
              </w:rPr>
              <w:t>日内付清</w:t>
            </w:r>
          </w:p>
        </w:tc>
      </w:tr>
    </w:tbl>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乙方必须按照上表中所列租期金额和缴纳时限按时足额缴纳租金，且甲方无需对乙方进行租金到期的提醒。乙方缴费迟延或缴费不足的，均视为乙方构成严重违约。乙方出现逾期缴费或缴费不足时，自该缴纳租金的租期时段的起始之日起，本合同自动解除，同时，自该缴纳租金的租期时段的起始之日起至乙方实际交还租赁物之日止期间的占用费标准按照每年每亩</w:t>
      </w:r>
      <w:r>
        <w:rPr>
          <w:rFonts w:ascii="仿宋" w:eastAsia="仿宋" w:hAnsi="仿宋"/>
          <w:sz w:val="28"/>
          <w:szCs w:val="28"/>
          <w:u w:val="single"/>
        </w:rPr>
        <w:t xml:space="preserve">       </w:t>
      </w:r>
      <w:r>
        <w:rPr>
          <w:rFonts w:ascii="仿宋" w:eastAsia="仿宋" w:hAnsi="仿宋" w:hint="eastAsia"/>
          <w:sz w:val="28"/>
          <w:szCs w:val="28"/>
        </w:rPr>
        <w:t>元人民币计算（不低于年租金标准的</w:t>
      </w:r>
      <w:r>
        <w:rPr>
          <w:rFonts w:ascii="仿宋" w:eastAsia="仿宋" w:hAnsi="仿宋"/>
          <w:sz w:val="28"/>
          <w:szCs w:val="28"/>
        </w:rPr>
        <w:t>1.5</w:t>
      </w:r>
      <w:r>
        <w:rPr>
          <w:rFonts w:ascii="仿宋" w:eastAsia="仿宋" w:hAnsi="仿宋" w:hint="eastAsia"/>
          <w:sz w:val="28"/>
          <w:szCs w:val="28"/>
        </w:rPr>
        <w:t>倍）。</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本合同采用固定单价。如租赁实际面积发生误差的，以本租赁合同记载的面积进行租金结算，且甲方对面积误差不承担违约责任。</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履约保证金</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本合同的履约保证金为</w:t>
      </w:r>
      <w:r>
        <w:rPr>
          <w:rFonts w:ascii="仿宋" w:eastAsia="仿宋" w:hAnsi="仿宋"/>
          <w:sz w:val="28"/>
          <w:szCs w:val="28"/>
          <w:u w:val="single"/>
        </w:rPr>
        <w:t xml:space="preserve">       </w:t>
      </w:r>
      <w:r>
        <w:rPr>
          <w:rFonts w:ascii="仿宋" w:eastAsia="仿宋" w:hAnsi="仿宋" w:hint="eastAsia"/>
          <w:sz w:val="28"/>
          <w:szCs w:val="28"/>
        </w:rPr>
        <w:t>万元人民币，乙方须在本合同签订之前交清。在本合同租期内，如乙方无违约行为，在租赁期结束或期内合同终止</w:t>
      </w:r>
      <w:r>
        <w:rPr>
          <w:rFonts w:ascii="仿宋" w:eastAsia="仿宋" w:hAnsi="仿宋"/>
          <w:sz w:val="28"/>
          <w:szCs w:val="28"/>
        </w:rPr>
        <w:t>/</w:t>
      </w:r>
      <w:r>
        <w:rPr>
          <w:rFonts w:ascii="仿宋" w:eastAsia="仿宋" w:hAnsi="仿宋" w:hint="eastAsia"/>
          <w:sz w:val="28"/>
          <w:szCs w:val="28"/>
        </w:rPr>
        <w:t>解除时，由甲方在五个工作日内免息返还履约保证金。因乙方违约致使合同解除或终止的，甲方有权没收乙方履约保证金。</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其他费用</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养殖外线扬水电费由甲方承担。养殖二次扬水电费、生活用水、用电等项目按表计量由乙方承担，并由乙方与供水、供电等单位自行联系和结算，与甲方无涉。</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租赁池塘由乙方进行改造，改造成本预算为</w:t>
      </w:r>
      <w:r>
        <w:rPr>
          <w:rFonts w:ascii="仿宋" w:eastAsia="仿宋" w:hAnsi="仿宋"/>
          <w:sz w:val="28"/>
          <w:szCs w:val="28"/>
        </w:rPr>
        <w:t>185778</w:t>
      </w:r>
      <w:r>
        <w:rPr>
          <w:rFonts w:ascii="仿宋" w:eastAsia="仿宋" w:hAnsi="仿宋" w:hint="eastAsia"/>
          <w:sz w:val="28"/>
          <w:szCs w:val="28"/>
        </w:rPr>
        <w:t>元。乙方须在</w:t>
      </w:r>
      <w:r>
        <w:rPr>
          <w:rFonts w:ascii="仿宋" w:eastAsia="仿宋" w:hAnsi="仿宋"/>
          <w:sz w:val="28"/>
          <w:szCs w:val="28"/>
        </w:rPr>
        <w:t>2020</w:t>
      </w:r>
      <w:r>
        <w:rPr>
          <w:rFonts w:ascii="仿宋" w:eastAsia="仿宋" w:hAnsi="仿宋" w:hint="eastAsia"/>
          <w:sz w:val="28"/>
          <w:szCs w:val="28"/>
        </w:rPr>
        <w:t>年</w:t>
      </w:r>
      <w:r>
        <w:rPr>
          <w:rFonts w:ascii="仿宋" w:eastAsia="仿宋" w:hAnsi="仿宋"/>
          <w:sz w:val="28"/>
          <w:szCs w:val="28"/>
        </w:rPr>
        <w:t>12</w:t>
      </w:r>
      <w:r>
        <w:rPr>
          <w:rFonts w:ascii="仿宋" w:eastAsia="仿宋" w:hAnsi="仿宋" w:hint="eastAsia"/>
          <w:sz w:val="28"/>
          <w:szCs w:val="28"/>
        </w:rPr>
        <w:t>月</w:t>
      </w:r>
      <w:r>
        <w:rPr>
          <w:rFonts w:ascii="仿宋" w:eastAsia="仿宋" w:hAnsi="仿宋"/>
          <w:sz w:val="28"/>
          <w:szCs w:val="28"/>
        </w:rPr>
        <w:t>31</w:t>
      </w:r>
      <w:r>
        <w:rPr>
          <w:rFonts w:ascii="仿宋" w:eastAsia="仿宋" w:hAnsi="仿宋" w:hint="eastAsia"/>
          <w:sz w:val="28"/>
          <w:szCs w:val="28"/>
        </w:rPr>
        <w:t>日前改造完毕。池塘改造工程结束并经甲方验收合格后由甲方付款（可直接冲抵租金），超过预算价的改造成本由乙方自行承担。</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五、甲方的权利和义务</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依照合同规定，按期向乙方收取相关租金及其他费用。乙方如不按期缴纳租赁池塘等相关费用的，则按本合同第四条执行。因租期届满或租期内合同解除的，乙方须在租期届满或合同解除之日起一个月内交还租赁物。乙方逾期交还租赁物的，甲方有权没收乙方的全部履约保证金。从乙方收到甲方交还租赁物的通知之次日起，甲方有权对租赁物采取断路、停水、停电等措施，由此造成的一切后果和经济损失均由乙方自行承担，甲方在此情况下均不承担任何赔偿或补偿。租期届满或解除合同后，租赁物由甲方重新对外出租，乙方不得影响甲方对池塘的重新出租，否则乙方赔偿甲方由此造成的一切损失。池塘内的水产品自租期届满或解除合同之日起二十日内由乙方自行起捕完毕，逾期则视同乙方放弃租赁物中水产品所有权等权利，滞留在租赁物内的水产品、设施设备等资产由甲方全权处理，且甲方不予任何赔偿或补偿。</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协助乙方进行治安管理，营造良好养殖环境。</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在租赁期间，甲方有权检查、督促乙方保持租赁区域内池塘四周堤堆、与之配套的进排水河道及涵闸、电力线路、自来水管道等设施的完好及安全。</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甲方有权按照现代渔业养殖要求对乙方使用的养殖投入品进行监督检查，禁止乙方使用不符合食品质量安全要求的投入品。</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遇到台风、暴雨等特殊天气，甲方有权基于防汛抗洪的实际需要，指定乙方租赁池塘的排水时间和禁排时间，乙方必须无条件服从甲方的安排，由此给乙方造成损失的，甲方不承担任何赔偿或补偿等责任。</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在租期届满或期内合同解除后，乙方未能交还租赁物且乙方已将租赁物分租、转租给次承租人的，甲方有权就该租赁物直接与次承租人签订租赁协议，并直接收取次承租人的租金。</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六、乙方的权利和义务</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严格遵守国家法律法规，依法养殖经营。乙方必须严格遵守我国野生动物保护法，禁止猎捕、杀害以及其他妨碍国家重点保护野生动物生息繁衍的活动；严格遵守环境保护相关法律法规，养殖区域禁止新增、新建、改建、扩建生产、生活设施，禁止使用剧毒农药或药品，禁止向水体排放有害废水。如乙方违反上述约定的，甲方将向有关部门举报，依法追究相关责任人法律责任。</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遵守甲方关于淡水养殖的所有制度</w:t>
      </w:r>
      <w:r>
        <w:rPr>
          <w:rFonts w:ascii="仿宋" w:eastAsia="仿宋" w:hAnsi="仿宋"/>
          <w:sz w:val="28"/>
          <w:szCs w:val="28"/>
        </w:rPr>
        <w:t>(</w:t>
      </w:r>
      <w:r>
        <w:rPr>
          <w:rFonts w:ascii="仿宋" w:eastAsia="仿宋" w:hAnsi="仿宋" w:hint="eastAsia"/>
          <w:sz w:val="28"/>
          <w:szCs w:val="28"/>
        </w:rPr>
        <w:t>乙方确认已经知悉上述的甲方管理制度，详见附件</w:t>
      </w:r>
      <w:r>
        <w:rPr>
          <w:rFonts w:ascii="仿宋" w:eastAsia="仿宋" w:hAnsi="仿宋"/>
          <w:sz w:val="28"/>
          <w:szCs w:val="28"/>
        </w:rPr>
        <w:t>)</w:t>
      </w:r>
      <w:r>
        <w:rPr>
          <w:rFonts w:ascii="仿宋" w:eastAsia="仿宋" w:hAnsi="仿宋" w:hint="eastAsia"/>
          <w:sz w:val="28"/>
          <w:szCs w:val="28"/>
        </w:rPr>
        <w:t>。按照优质、生态、安全、绿色、无公害养殖要求进行养殖，服从甲方依据法律法规和本合同约定进行的养殖管理</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具有合同范围内的自主经营权，须诚实守信，合法经营。</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按合同规定按时足额缴纳租赁费、其他费用和所有的相关税金。</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维护养殖区内社会治安，遵守安全、环保等管理制度。</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对本租赁池塘区域内的公共设施有维护责任和义务。</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7.</w:t>
      </w:r>
      <w:r>
        <w:rPr>
          <w:rFonts w:ascii="仿宋" w:eastAsia="仿宋" w:hAnsi="仿宋" w:hint="eastAsia"/>
          <w:sz w:val="28"/>
          <w:szCs w:val="28"/>
        </w:rPr>
        <w:t>乙方为安全生产责任主体，应全面落实安全生产法律法规及环保法规定的责任，对租赁期内的养殖生产及发生的一切安全事故承担全部责任。乙方必须为雇工每人参投不低于</w:t>
      </w:r>
      <w:r>
        <w:rPr>
          <w:rFonts w:ascii="仿宋" w:eastAsia="仿宋" w:hAnsi="仿宋"/>
          <w:sz w:val="28"/>
          <w:szCs w:val="28"/>
        </w:rPr>
        <w:t>50</w:t>
      </w:r>
      <w:r>
        <w:rPr>
          <w:rFonts w:ascii="仿宋" w:eastAsia="仿宋" w:hAnsi="仿宋" w:hint="eastAsia"/>
          <w:sz w:val="28"/>
          <w:szCs w:val="28"/>
        </w:rPr>
        <w:t>万元保额的人身意外伤害保险。</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8.</w:t>
      </w:r>
      <w:r>
        <w:rPr>
          <w:rFonts w:ascii="仿宋" w:eastAsia="仿宋" w:hAnsi="仿宋" w:hint="eastAsia"/>
          <w:sz w:val="28"/>
          <w:szCs w:val="28"/>
        </w:rPr>
        <w:t>乙方必须服从甲方管理，不得违反治安管理规定，不得有非访、越级访、集体访、串联访、无理缠访和闹访等行为。如有违反上述任何一项视为乙方自动放弃下一轮的池塘优先租赁权并自行承担由此造成的一切责任和经济损失，且甲方有权解除本合同。</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9.</w:t>
      </w:r>
      <w:r>
        <w:rPr>
          <w:rFonts w:ascii="仿宋" w:eastAsia="仿宋" w:hAnsi="仿宋" w:hint="eastAsia"/>
          <w:sz w:val="28"/>
          <w:szCs w:val="28"/>
        </w:rPr>
        <w:t>严禁在池塘内、外及周边土地上随意乱丢废弃药瓶、包装袋等生产生活垃圾。所有垃圾要集中堆放，由养殖管理区按时处理，对于池塘死鱼必须按照规定要求进行处理，不得随意丢弃或违规处理。</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10.</w:t>
      </w:r>
      <w:r>
        <w:rPr>
          <w:rFonts w:ascii="仿宋" w:eastAsia="仿宋" w:hAnsi="仿宋" w:hint="eastAsia"/>
          <w:sz w:val="28"/>
          <w:szCs w:val="28"/>
        </w:rPr>
        <w:t>乙方应根据池塘现有状况保持合理水位，避免对池塘堤坝及其它基础设施和附属设施造成损坏，如遇大风天气应及时降低水位，因管理不善或因擅自加高水位对池塘堤坝造成溃坝、管涌等安全隐患，由此造成的一切损失由乙方全部承担赔偿</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七、其它约定</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乙方必须协助甲方处理本合同项下租赁物的相关遗留问题，乙方不协助的，视为乙方违约，由此发生的相关损失，由乙方向甲方赔偿。</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如果乙方以前是或目前是甲方的承租人的，乙方确认，在签署本合同时，就此前已经履行完毕或目前正在履行的其他租赁合同，乙方同意放弃向甲方提出的任何主张和要求，并确认将来不再就以前的租赁合同和目前正在履行的其他租赁合同向甲方提出任何索赔或补偿的请求，以前的租赁合同和目前履行中的其他租赁合同的争议全部处理结束</w:t>
      </w:r>
      <w:r>
        <w:rPr>
          <w:rFonts w:ascii="仿宋" w:eastAsia="仿宋" w:hAnsi="仿宋"/>
          <w:sz w:val="28"/>
          <w:szCs w:val="28"/>
        </w:rPr>
        <w:t>(</w:t>
      </w:r>
      <w:r>
        <w:rPr>
          <w:rFonts w:ascii="仿宋" w:eastAsia="仿宋" w:hAnsi="仿宋" w:hint="eastAsia"/>
          <w:sz w:val="28"/>
          <w:szCs w:val="28"/>
        </w:rPr>
        <w:t>乙方积欠甲方的租金或占用费除外</w:t>
      </w:r>
      <w:r>
        <w:rPr>
          <w:rFonts w:ascii="仿宋" w:eastAsia="仿宋" w:hAnsi="仿宋"/>
          <w:sz w:val="28"/>
          <w:szCs w:val="28"/>
        </w:rPr>
        <w:t>)</w:t>
      </w:r>
      <w:r>
        <w:rPr>
          <w:rFonts w:ascii="仿宋" w:eastAsia="仿宋" w:hAnsi="仿宋" w:hint="eastAsia"/>
          <w:sz w:val="28"/>
          <w:szCs w:val="28"/>
        </w:rPr>
        <w:t>。如果甲方愿意与乙方就未了争议进行洽谈的，双方可以继续洽商；如果甲方书面形式告知乙方不再就以前的争议进行洽谈的，乙方不得继续要求洽谈或索赔。</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在签署本租赁合同时如双方存在未结的诉讼案件的，双方一致同意，就双方之间的所有租赁合同纠纷及其相关赔偿补偿等争议的诉讼案件，由原告方或上诉人向相关法院撤回起诉或上诉。就上述撤回的诉讼案件，今后任何一方均不得再行起诉或上诉，并承诺从实体上放弃所有的诉讼请求或上诉请求</w:t>
      </w:r>
      <w:r>
        <w:rPr>
          <w:rFonts w:ascii="仿宋" w:eastAsia="仿宋" w:hAnsi="仿宋"/>
          <w:sz w:val="28"/>
          <w:szCs w:val="28"/>
        </w:rPr>
        <w:t>(</w:t>
      </w:r>
      <w:r>
        <w:rPr>
          <w:rFonts w:ascii="仿宋" w:eastAsia="仿宋" w:hAnsi="仿宋" w:hint="eastAsia"/>
          <w:sz w:val="28"/>
          <w:szCs w:val="28"/>
        </w:rPr>
        <w:t>乙方积欠甲方的租金或占用费、占用甲方池塘的案件除外</w:t>
      </w:r>
      <w:r>
        <w:rPr>
          <w:rFonts w:ascii="仿宋" w:eastAsia="仿宋" w:hAnsi="仿宋"/>
          <w:sz w:val="28"/>
          <w:szCs w:val="28"/>
        </w:rPr>
        <w:t>)</w:t>
      </w:r>
      <w:r>
        <w:rPr>
          <w:rFonts w:ascii="仿宋" w:eastAsia="仿宋" w:hAnsi="仿宋" w:hint="eastAsia"/>
          <w:sz w:val="28"/>
          <w:szCs w:val="28"/>
        </w:rPr>
        <w:t>。</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乙方认可甲方租赁物的水源供应、池塘、附属设施及内、外线进排水水系现状满足乙方的养殖需要。租赁期间，未经甲方书面同意，乙方不得擅自改变池塘结构和形状，不得擅自修建其它永久性房屋、道路、桥梁、电力设施等。乙方负责所租赁池塘区域内外道路、涵闸、池塘堤堆、进排水河道、桥梁等设施的日常维护与保养，池塘改造的土方不得外运；乙方需搭建临时用房、架设内部电力设施的须书面报请甲方，待甲方书面批复同意后方可进行。上述事宜所需资金由乙方自行筹集，乙方搭建的上述临时用房等附属设施以及道路、涵闸、池塘堤堆、进排水河道、桥梁等设施，无论是否获得甲方同意，其产权自乙方搭建完成时即归甲方所有，在租赁期满后或期内解除合同后，乙方必须无偿移交给甲方，且乙方不得破坏，否则计价赔偿</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乙方缴纳的合同履约保证金不计利息。本合同租期届满或合同提前解除时，乙方将池塘及其投入资产按不低于完好率</w:t>
      </w:r>
      <w:r>
        <w:rPr>
          <w:rFonts w:ascii="仿宋" w:eastAsia="仿宋" w:hAnsi="仿宋"/>
          <w:sz w:val="28"/>
          <w:szCs w:val="28"/>
        </w:rPr>
        <w:t>85%</w:t>
      </w:r>
      <w:r>
        <w:rPr>
          <w:rFonts w:ascii="仿宋" w:eastAsia="仿宋" w:hAnsi="仿宋" w:hint="eastAsia"/>
          <w:sz w:val="28"/>
          <w:szCs w:val="28"/>
        </w:rPr>
        <w:t>移交甲方后，甲方将根据资产完好率酌情免息退还履约保证金</w:t>
      </w:r>
      <w:r>
        <w:rPr>
          <w:rFonts w:ascii="仿宋" w:eastAsia="仿宋" w:hAnsi="仿宋"/>
          <w:sz w:val="28"/>
          <w:szCs w:val="28"/>
        </w:rPr>
        <w:t>(</w:t>
      </w:r>
      <w:r>
        <w:rPr>
          <w:rFonts w:ascii="仿宋" w:eastAsia="仿宋" w:hAnsi="仿宋" w:hint="eastAsia"/>
          <w:sz w:val="28"/>
          <w:szCs w:val="28"/>
        </w:rPr>
        <w:t>但如乙方出现违约行为、或因乙方违约导致租期内解除合同的，甲方有权不退还保证金</w:t>
      </w:r>
      <w:r>
        <w:rPr>
          <w:rFonts w:ascii="仿宋" w:eastAsia="仿宋" w:hAnsi="仿宋"/>
          <w:sz w:val="28"/>
          <w:szCs w:val="28"/>
        </w:rPr>
        <w:t>)</w:t>
      </w:r>
      <w:r>
        <w:rPr>
          <w:rFonts w:ascii="仿宋" w:eastAsia="仿宋" w:hAnsi="仿宋" w:hint="eastAsia"/>
          <w:sz w:val="28"/>
          <w:szCs w:val="28"/>
        </w:rPr>
        <w:t>。如有资产损坏严重的，经第三方评估或双方协商来确定赔偿金额，在保证金中扣除相应赔偿款后的余款退还乙方；若保证金不足赔付的，由乙方予以补足。</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乙方必须按照国家法律法规和无公害农产品要求组织生产经营活动，甲方有权检查乙方使用的药物、饲料等，若发现乙方使用不合格的药物、饲料等，甲方有权制止乙方使用，并向行政部门举报，并按本合同约定追究乙方的违约责任。</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7.</w:t>
      </w:r>
      <w:r>
        <w:rPr>
          <w:rFonts w:ascii="仿宋" w:eastAsia="仿宋" w:hAnsi="仿宋" w:hint="eastAsia"/>
          <w:sz w:val="28"/>
          <w:szCs w:val="28"/>
        </w:rPr>
        <w:t>甲方不承担因电网停电、停水、水源质量、水体供应量等原因而造成的乙方养殖损失。甲方仅提供现有条件下的水、电、路等设施，乙方签署本合同的行为视为乙方认可该池塘现有条件下的基础设施满足其养殖需求。甲方只提供现有的进、排水系统。因特殊情况需要甲方协调解决养殖用水时，甲方在有调度可能情况下提供协助。如需提高水位，相关设施的建设和投入由乙方负责，费用由乙方自行承担。乙方投资建设的相关设施自乙方建造之时起，其产权即归甲方所有。合同期满或合同提前解除时，乙方须无偿移交给甲方，且不得破坏，否则计价赔偿。</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8.</w:t>
      </w:r>
      <w:r>
        <w:rPr>
          <w:rFonts w:ascii="仿宋" w:eastAsia="仿宋" w:hAnsi="仿宋" w:hint="eastAsia"/>
          <w:sz w:val="28"/>
          <w:szCs w:val="28"/>
        </w:rPr>
        <w:t>在养殖生产期间，乙方应熟悉掌握该区域水源供应季节特点，自行安排进、排水时间，保证养殖用水，并认真加强对水质的监控，配备必要的水质检验器材，如因乙方自身对水质监察不力，误进了污染水、有害水等导致养殖品种发生病害或死亡的，甲方概不负责。</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9.</w:t>
      </w:r>
      <w:r>
        <w:rPr>
          <w:rFonts w:ascii="仿宋" w:eastAsia="仿宋" w:hAnsi="仿宋" w:hint="eastAsia"/>
          <w:sz w:val="28"/>
          <w:szCs w:val="28"/>
        </w:rPr>
        <w:t>租赁期间，乙方应自行加强应对突发性停电事故的能力，自备发电机、增氧用品等设备或物品。如因供电单位原因、不可抗力或强对流天气、雷电等原因造成停电停水的，甲方不承担任何赔偿或补偿责任。</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10.</w:t>
      </w:r>
      <w:r>
        <w:rPr>
          <w:rFonts w:ascii="仿宋" w:eastAsia="仿宋" w:hAnsi="仿宋" w:hint="eastAsia"/>
          <w:sz w:val="28"/>
          <w:szCs w:val="28"/>
        </w:rPr>
        <w:t>租赁期间，如因乙方管理不善，对其租赁区域内池塘四周堤堆、与之配套的进排水河道及涵闸、电力线路、自来水管道等设施造成损坏和安全隐患以及由此产生的延伸后果，由乙方负全责，并自行承担相应的赔偿和维修费用。</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11.</w:t>
      </w:r>
      <w:r>
        <w:rPr>
          <w:rFonts w:ascii="仿宋" w:eastAsia="仿宋" w:hAnsi="仿宋" w:hint="eastAsia"/>
          <w:sz w:val="28"/>
          <w:szCs w:val="28"/>
        </w:rPr>
        <w:t>在不影响养殖生产的情况下，乙方有义务配合甲方在其承包区域实施绿化工程，乙方不得阻扰施工，不得索取任何补偿或赔偿。</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12.</w:t>
      </w:r>
      <w:r>
        <w:rPr>
          <w:rFonts w:ascii="仿宋" w:eastAsia="仿宋" w:hAnsi="仿宋" w:hint="eastAsia"/>
          <w:sz w:val="28"/>
          <w:szCs w:val="28"/>
        </w:rPr>
        <w:t>租赁期届满后，乙方按合同约定要求将租赁池塘及基础设施等所有固定资产无矛盾、无条件、无任何补偿地移交甲方，否则视乙方违约。</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13.</w:t>
      </w:r>
      <w:r>
        <w:rPr>
          <w:rFonts w:ascii="仿宋" w:eastAsia="仿宋" w:hAnsi="仿宋" w:hint="eastAsia"/>
          <w:sz w:val="28"/>
          <w:szCs w:val="28"/>
        </w:rPr>
        <w:t>租赁期届满时，乙方保证自己和合作方在租期届满时全部退出养殖区域，养殖期间产生的纠纷矛盾由乙方负责全权处理。如因矛盾纠纷处理不力或未按期交塘给甲方造成经济损失，由乙方全额承担赔偿责任。</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14.</w:t>
      </w:r>
      <w:r>
        <w:rPr>
          <w:rFonts w:ascii="仿宋" w:eastAsia="仿宋" w:hAnsi="仿宋" w:hint="eastAsia"/>
          <w:sz w:val="28"/>
          <w:szCs w:val="28"/>
        </w:rPr>
        <w:t>在租赁期内，因甲方的建设、规划等原因导致甲方不能继续出租本合同项下租赁物的，甲方有权提前解除本合同，乙方须无条件服从，并在收到解除通知书后</w:t>
      </w:r>
      <w:r>
        <w:rPr>
          <w:rFonts w:ascii="仿宋" w:eastAsia="仿宋" w:hAnsi="仿宋"/>
          <w:sz w:val="28"/>
          <w:szCs w:val="28"/>
        </w:rPr>
        <w:t>30</w:t>
      </w:r>
      <w:r>
        <w:rPr>
          <w:rFonts w:ascii="仿宋" w:eastAsia="仿宋" w:hAnsi="仿宋" w:hint="eastAsia"/>
          <w:sz w:val="28"/>
          <w:szCs w:val="28"/>
        </w:rPr>
        <w:t>日内交还租赁物，且甲方不予任何赔偿或补偿</w:t>
      </w:r>
      <w:r>
        <w:rPr>
          <w:rFonts w:ascii="仿宋" w:eastAsia="仿宋" w:hAnsi="仿宋"/>
          <w:sz w:val="28"/>
          <w:szCs w:val="28"/>
        </w:rPr>
        <w:t>(</w:t>
      </w:r>
      <w:r>
        <w:rPr>
          <w:rFonts w:ascii="仿宋" w:eastAsia="仿宋" w:hAnsi="仿宋" w:hint="eastAsia"/>
          <w:sz w:val="28"/>
          <w:szCs w:val="28"/>
        </w:rPr>
        <w:t>但对于乙方在本租期内且在本合同租赁物范围内新投入的不动产，在乙方提供充分、真实证据的基础上，委托第三方按照本合同租期进行折旧的残值评估，由甲方进行适当补偿。除此之外，甲方概不予补偿</w:t>
      </w:r>
      <w:r>
        <w:rPr>
          <w:rFonts w:ascii="仿宋" w:eastAsia="仿宋" w:hAnsi="仿宋"/>
          <w:sz w:val="28"/>
          <w:szCs w:val="28"/>
        </w:rPr>
        <w:t>)</w:t>
      </w:r>
      <w:r>
        <w:rPr>
          <w:rFonts w:ascii="仿宋" w:eastAsia="仿宋" w:hAnsi="仿宋" w:hint="eastAsia"/>
          <w:sz w:val="28"/>
          <w:szCs w:val="28"/>
        </w:rPr>
        <w:t>。在此情形下收回租赁物时，甲方按乙方实际使用租赁物的时间计算收取租金。</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15.</w:t>
      </w:r>
      <w:r>
        <w:rPr>
          <w:rFonts w:ascii="仿宋" w:eastAsia="仿宋" w:hAnsi="仿宋" w:hint="eastAsia"/>
          <w:sz w:val="28"/>
          <w:szCs w:val="28"/>
        </w:rPr>
        <w:t>在租赁期内，乙方应及时缴纳电费、水费等相关费用，如乙方拖欠总金额超过一千元且迟延支付达十日的，视乙方违约，甲方有权解除本合同，并有权进行停电、停水处理，由此引发的一切损失由乙方承担。</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16.</w:t>
      </w:r>
      <w:r>
        <w:rPr>
          <w:rFonts w:ascii="仿宋" w:eastAsia="仿宋" w:hAnsi="仿宋" w:hint="eastAsia"/>
          <w:sz w:val="28"/>
          <w:szCs w:val="28"/>
        </w:rPr>
        <w:t>因乙方违约导致解除合同的，甲方可以提前书面告知乙方</w:t>
      </w:r>
      <w:r>
        <w:rPr>
          <w:rFonts w:ascii="仿宋" w:eastAsia="仿宋" w:hAnsi="仿宋"/>
          <w:sz w:val="28"/>
          <w:szCs w:val="28"/>
        </w:rPr>
        <w:t>(</w:t>
      </w:r>
      <w:r>
        <w:rPr>
          <w:rFonts w:ascii="仿宋" w:eastAsia="仿宋" w:hAnsi="仿宋" w:hint="eastAsia"/>
          <w:sz w:val="28"/>
          <w:szCs w:val="28"/>
        </w:rPr>
        <w:t>如乙方逾期缴纳租金或租金缴纳不足额的，甲方可以不予告知而直接解除或终止合同</w:t>
      </w:r>
      <w:r>
        <w:rPr>
          <w:rFonts w:ascii="仿宋" w:eastAsia="仿宋" w:hAnsi="仿宋"/>
          <w:sz w:val="28"/>
          <w:szCs w:val="28"/>
        </w:rPr>
        <w:t>)</w:t>
      </w:r>
      <w:r>
        <w:rPr>
          <w:rFonts w:ascii="仿宋" w:eastAsia="仿宋" w:hAnsi="仿宋" w:hint="eastAsia"/>
          <w:sz w:val="28"/>
          <w:szCs w:val="28"/>
        </w:rPr>
        <w:t>。乙方收到甲方的解除合同告知后，必须在</w:t>
      </w:r>
      <w:r>
        <w:rPr>
          <w:rFonts w:ascii="仿宋" w:eastAsia="仿宋" w:hAnsi="仿宋"/>
          <w:sz w:val="28"/>
          <w:szCs w:val="28"/>
        </w:rPr>
        <w:t>30</w:t>
      </w:r>
      <w:r>
        <w:rPr>
          <w:rFonts w:ascii="仿宋" w:eastAsia="仿宋" w:hAnsi="仿宋" w:hint="eastAsia"/>
          <w:sz w:val="28"/>
          <w:szCs w:val="28"/>
        </w:rPr>
        <w:t>日内完成清塘和交塘，且甲方不与任何补偿或赔偿。如乙方逾期未交还租赁物的，该租赁物内所有水产品由甲方全权处理，且甲方不予任何赔偿或补偿，所造成的一切损失由乙方承担，且乙方须承担本合同约定的占用费。</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八、合同变更和解除</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本合同租期届满时本合同自然终止，双方结清费用。租期内如自然灾害、政府行为、甲方规划建设等原因致使不能实现合同目的时，本合同自行解除，互不负违约责任，由双方按实结算租金。</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乙方不得擅自将租赁物转包、出卖、抵押给他人，不得将租赁经营权利转移给他人或变相转移给他人，否则甲方有权解除合同，一切责任由乙方承担。如果乙方需要转租或分租的，须征得甲方书面同意。对于同意乙方转租的租赁物，甲方认为有必要，可以书面通知乙方将其已经转租的池塘收回，由乙方自己继续经营。甲方上述同意书和通知书自乙方收到之日生效，乙方须严格执行，否则视为乙方违约。</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本合同签订后，如因上级政府机关及其部门、盐城市滨海港工业园区的规划建设、招商引资、征地拆迁的等政府行为需要改变土地用途或收回租赁物的，导致本合同不能履行的，合同自动终止</w:t>
      </w:r>
      <w:r>
        <w:rPr>
          <w:rFonts w:ascii="仿宋" w:eastAsia="仿宋" w:hAnsi="仿宋"/>
          <w:sz w:val="28"/>
          <w:szCs w:val="28"/>
        </w:rPr>
        <w:t>(</w:t>
      </w:r>
      <w:r>
        <w:rPr>
          <w:rFonts w:ascii="仿宋" w:eastAsia="仿宋" w:hAnsi="仿宋" w:hint="eastAsia"/>
          <w:sz w:val="28"/>
          <w:szCs w:val="28"/>
        </w:rPr>
        <w:t>甲方也有权解除同</w:t>
      </w:r>
      <w:r>
        <w:rPr>
          <w:rFonts w:ascii="仿宋" w:eastAsia="仿宋" w:hAnsi="仿宋"/>
          <w:sz w:val="28"/>
          <w:szCs w:val="28"/>
        </w:rPr>
        <w:t>),</w:t>
      </w:r>
      <w:r>
        <w:rPr>
          <w:rFonts w:ascii="仿宋" w:eastAsia="仿宋" w:hAnsi="仿宋" w:hint="eastAsia"/>
          <w:sz w:val="28"/>
          <w:szCs w:val="28"/>
        </w:rPr>
        <w:t>双方互不承担违约责任。乙方接到甲方终止合同或解除合同的书面通知后，须在一个月内无条件地按照本合同约定交还租赁物，甲方不承担任何赔偿或补偿</w:t>
      </w:r>
      <w:r>
        <w:rPr>
          <w:rFonts w:ascii="仿宋" w:eastAsia="仿宋" w:hAnsi="仿宋"/>
          <w:sz w:val="28"/>
          <w:szCs w:val="28"/>
        </w:rPr>
        <w:t>(</w:t>
      </w:r>
      <w:r>
        <w:rPr>
          <w:rFonts w:ascii="仿宋" w:eastAsia="仿宋" w:hAnsi="仿宋" w:hint="eastAsia"/>
          <w:sz w:val="28"/>
          <w:szCs w:val="28"/>
        </w:rPr>
        <w:t>但对于乙方在当年租期内且在本合同租赁物范围内新投入的不动产，在乙方提供充分、真实证据的基础上，委托第三方按照本合同租期进行折旧的残值评估，由甲方进行适当补偿。除此之外，甲方概不予补偿或赔偿</w:t>
      </w:r>
      <w:r>
        <w:rPr>
          <w:rFonts w:ascii="仿宋" w:eastAsia="仿宋" w:hAnsi="仿宋"/>
          <w:sz w:val="28"/>
          <w:szCs w:val="28"/>
        </w:rPr>
        <w:t>)</w:t>
      </w:r>
      <w:r>
        <w:rPr>
          <w:rFonts w:ascii="仿宋" w:eastAsia="仿宋" w:hAnsi="仿宋" w:hint="eastAsia"/>
          <w:sz w:val="28"/>
          <w:szCs w:val="28"/>
        </w:rPr>
        <w:t>。征地拆迁（征塘）的相关补偿均归甲方所有。</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九、安全生产</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租赁区域的安全责任具体按甲乙双方签订的安全管理责任书执行。租赁期间，乙方及其所聘用的人员发生的一切人身安全及设备事故，均由乙方负责，与甲方无涉。</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十、免责条款</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如遇不可抗力的自然灾害</w:t>
      </w:r>
      <w:r>
        <w:rPr>
          <w:rFonts w:ascii="仿宋" w:eastAsia="仿宋" w:hAnsi="仿宋"/>
          <w:sz w:val="28"/>
          <w:szCs w:val="28"/>
        </w:rPr>
        <w:t>(</w:t>
      </w:r>
      <w:r>
        <w:rPr>
          <w:rFonts w:ascii="仿宋" w:eastAsia="仿宋" w:hAnsi="仿宋" w:hint="eastAsia"/>
          <w:sz w:val="28"/>
          <w:szCs w:val="28"/>
        </w:rPr>
        <w:t>如台风、海啸、地震等</w:t>
      </w:r>
      <w:r>
        <w:rPr>
          <w:rFonts w:ascii="仿宋" w:eastAsia="仿宋" w:hAnsi="仿宋"/>
          <w:sz w:val="28"/>
          <w:szCs w:val="28"/>
        </w:rPr>
        <w:t>)</w:t>
      </w:r>
      <w:r>
        <w:rPr>
          <w:rFonts w:ascii="仿宋" w:eastAsia="仿宋" w:hAnsi="仿宋" w:hint="eastAsia"/>
          <w:sz w:val="28"/>
          <w:szCs w:val="28"/>
        </w:rPr>
        <w:t>和政府行为等造成的损失，双方互相免责，本租赁合同终止履行。</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十一、违约责任</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乙方违约，按上述违约条款处理；甲方违反合同条款的，全额赔偿乙方所蒙受的相应直接经济损失。</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本合同租期届满或租期内解除合同的，乙方在租期届满或合同解除之日起一个月内未能交还租赁物的，在承担本合同约定的占用费的同时，还须承担人民币</w:t>
      </w:r>
      <w:r>
        <w:rPr>
          <w:rFonts w:ascii="仿宋" w:eastAsia="仿宋" w:hAnsi="仿宋"/>
          <w:sz w:val="28"/>
          <w:szCs w:val="28"/>
        </w:rPr>
        <w:t>100</w:t>
      </w:r>
      <w:r>
        <w:rPr>
          <w:rFonts w:ascii="仿宋" w:eastAsia="仿宋" w:hAnsi="仿宋" w:hint="eastAsia"/>
          <w:sz w:val="28"/>
          <w:szCs w:val="28"/>
        </w:rPr>
        <w:t>万元的违约金。</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乙方违背本合同约定的禁止性义务的</w:t>
      </w:r>
      <w:r>
        <w:rPr>
          <w:rFonts w:ascii="仿宋" w:eastAsia="仿宋" w:hAnsi="仿宋"/>
          <w:sz w:val="28"/>
          <w:szCs w:val="28"/>
        </w:rPr>
        <w:t>(</w:t>
      </w:r>
      <w:r>
        <w:rPr>
          <w:rFonts w:ascii="仿宋" w:eastAsia="仿宋" w:hAnsi="仿宋" w:hint="eastAsia"/>
          <w:sz w:val="28"/>
          <w:szCs w:val="28"/>
        </w:rPr>
        <w:t>本合同另有约定的，按照该约定执行</w:t>
      </w:r>
      <w:r>
        <w:rPr>
          <w:rFonts w:ascii="仿宋" w:eastAsia="仿宋" w:hAnsi="仿宋"/>
          <w:sz w:val="28"/>
          <w:szCs w:val="28"/>
        </w:rPr>
        <w:t>),</w:t>
      </w:r>
      <w:r>
        <w:rPr>
          <w:rFonts w:ascii="仿宋" w:eastAsia="仿宋" w:hAnsi="仿宋" w:hint="eastAsia"/>
          <w:sz w:val="28"/>
          <w:szCs w:val="28"/>
        </w:rPr>
        <w:t>经甲方书面通知但乙方拒绝整改的，甲方有权解除合同，乙方须交还租赁物，承担逾期交还租赁物期间按照租金标准</w:t>
      </w:r>
      <w:r>
        <w:rPr>
          <w:rFonts w:ascii="仿宋" w:eastAsia="仿宋" w:hAnsi="仿宋"/>
          <w:sz w:val="28"/>
          <w:szCs w:val="28"/>
        </w:rPr>
        <w:t>1.3</w:t>
      </w:r>
      <w:r>
        <w:rPr>
          <w:rFonts w:ascii="仿宋" w:eastAsia="仿宋" w:hAnsi="仿宋" w:hint="eastAsia"/>
          <w:sz w:val="28"/>
          <w:szCs w:val="28"/>
        </w:rPr>
        <w:t>倍计算的占用费，并承担本合同前款约定的违约金责任。</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在履行本合同过程中，如乙方出现违约行为的，则自动丧失优先承租权。</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十二、附则</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如一方提出要求对本租赁合同进行公证的，可在公证部门办理公证手续，但公证费用由提出方承担，对方予以配合。</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在签署协议时，如原承租人尚未交还本合同项下的池塘的，则本合同直接、自动转变为预约合同，待甲方收回池塘后再交付给乙方使用，租期和租金支付时间节点均相应顺延，本合同的其他条款不变。如果顺延的时间超过一年的，甲乙双方均有权解除本合同，互不承担违约责任。但乙方由此获得在下一轮竞租中对该池塘的优先承租权。本条款属于本合同的特别条款。</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本合同未尽事宜，由甲乙双方协商解决，签订补充合同。补充合同与本合同具有同等效力。如协商不成，任何一方均可向合同履行地人民法院提起诉讼。</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合同履行过程中双方的电话仅作为一般工作联系方式，重要事项应当以书面函件进行。双方的函件送达地址如下：</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）甲方送达地址：</w:t>
      </w:r>
      <w:r>
        <w:rPr>
          <w:rFonts w:ascii="仿宋" w:eastAsia="仿宋" w:hAnsi="仿宋"/>
          <w:sz w:val="28"/>
          <w:szCs w:val="28"/>
          <w:u w:val="single"/>
        </w:rPr>
        <w:t xml:space="preserve">                                          </w:t>
      </w:r>
      <w:r>
        <w:rPr>
          <w:rFonts w:ascii="仿宋" w:eastAsia="仿宋" w:hAnsi="仿宋"/>
          <w:sz w:val="28"/>
          <w:szCs w:val="28"/>
        </w:rPr>
        <w:t xml:space="preserve"> </w:t>
      </w:r>
    </w:p>
    <w:p w:rsidR="00EC2E9D" w:rsidRDefault="00EC2E9D">
      <w:pPr>
        <w:spacing w:line="560" w:lineRule="exact"/>
        <w:ind w:firstLine="1400"/>
        <w:rPr>
          <w:rFonts w:ascii="仿宋" w:eastAsia="仿宋" w:hAnsi="仿宋"/>
          <w:sz w:val="28"/>
          <w:szCs w:val="28"/>
        </w:rPr>
      </w:pPr>
      <w:r>
        <w:rPr>
          <w:rFonts w:ascii="仿宋" w:eastAsia="仿宋" w:hAnsi="仿宋" w:hint="eastAsia"/>
          <w:sz w:val="28"/>
          <w:szCs w:val="28"/>
        </w:rPr>
        <w:t>联系人：</w:t>
      </w:r>
      <w:r>
        <w:rPr>
          <w:rFonts w:ascii="仿宋" w:eastAsia="仿宋" w:hAnsi="仿宋"/>
          <w:sz w:val="28"/>
          <w:szCs w:val="28"/>
          <w:u w:val="single"/>
        </w:rPr>
        <w:t xml:space="preserve">            </w:t>
      </w:r>
      <w:r>
        <w:rPr>
          <w:rFonts w:ascii="仿宋" w:eastAsia="仿宋" w:hAnsi="仿宋" w:hint="eastAsia"/>
          <w:sz w:val="28"/>
          <w:szCs w:val="28"/>
        </w:rPr>
        <w:t>，联系电话：</w:t>
      </w:r>
      <w:r>
        <w:rPr>
          <w:rFonts w:ascii="仿宋" w:eastAsia="仿宋" w:hAnsi="仿宋"/>
          <w:sz w:val="28"/>
          <w:szCs w:val="28"/>
          <w:u w:val="single"/>
        </w:rPr>
        <w:t xml:space="preserve">             </w:t>
      </w:r>
      <w:r>
        <w:rPr>
          <w:rFonts w:ascii="仿宋" w:eastAsia="仿宋" w:hAnsi="仿宋"/>
          <w:sz w:val="28"/>
          <w:szCs w:val="28"/>
        </w:rPr>
        <w:t xml:space="preserve"> </w:t>
      </w:r>
    </w:p>
    <w:p w:rsidR="00EC2E9D" w:rsidRDefault="00EC2E9D">
      <w:pPr>
        <w:spacing w:line="560" w:lineRule="exact"/>
        <w:ind w:firstLine="566"/>
        <w:rPr>
          <w:rFonts w:ascii="仿宋" w:eastAsia="仿宋" w:hAnsi="仿宋"/>
          <w:sz w:val="28"/>
          <w:szCs w:val="28"/>
          <w:u w:val="single"/>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）乙方送达地址：</w:t>
      </w:r>
      <w:r>
        <w:rPr>
          <w:rFonts w:ascii="仿宋" w:eastAsia="仿宋" w:hAnsi="仿宋"/>
          <w:sz w:val="28"/>
          <w:szCs w:val="28"/>
          <w:u w:val="single"/>
        </w:rPr>
        <w:t xml:space="preserve">                                              </w:t>
      </w:r>
    </w:p>
    <w:p w:rsidR="00EC2E9D" w:rsidRDefault="00EC2E9D">
      <w:pPr>
        <w:spacing w:line="560" w:lineRule="exact"/>
        <w:ind w:firstLine="1260"/>
        <w:jc w:val="left"/>
        <w:rPr>
          <w:rFonts w:ascii="仿宋" w:eastAsia="仿宋" w:hAnsi="仿宋"/>
          <w:sz w:val="28"/>
          <w:szCs w:val="28"/>
          <w:u w:val="single"/>
        </w:rPr>
      </w:pPr>
      <w:r>
        <w:rPr>
          <w:rFonts w:ascii="仿宋" w:eastAsia="仿宋" w:hAnsi="仿宋" w:hint="eastAsia"/>
          <w:sz w:val="28"/>
          <w:szCs w:val="28"/>
        </w:rPr>
        <w:t>联系人：</w:t>
      </w:r>
      <w:r>
        <w:rPr>
          <w:rFonts w:ascii="仿宋" w:eastAsia="仿宋" w:hAnsi="仿宋"/>
          <w:sz w:val="28"/>
          <w:szCs w:val="28"/>
          <w:u w:val="single"/>
        </w:rPr>
        <w:t xml:space="preserve">          </w:t>
      </w:r>
      <w:r>
        <w:rPr>
          <w:rFonts w:ascii="仿宋" w:eastAsia="仿宋" w:hAnsi="仿宋" w:hint="eastAsia"/>
          <w:sz w:val="28"/>
          <w:szCs w:val="28"/>
        </w:rPr>
        <w:t>，联系电话：</w:t>
      </w:r>
      <w:r>
        <w:rPr>
          <w:rFonts w:ascii="仿宋" w:eastAsia="仿宋" w:hAnsi="仿宋"/>
          <w:sz w:val="28"/>
          <w:szCs w:val="28"/>
          <w:u w:val="single"/>
        </w:rPr>
        <w:t xml:space="preserve">                  </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本合同履行过程中，任何一方向对方发出的通知、信件、数据电文等，应当以书面函件形式通过邮寄方式送达给对方。一方当事人变更名称、地址、联系人的，应当在变更后</w:t>
      </w:r>
      <w:r>
        <w:rPr>
          <w:rFonts w:ascii="仿宋" w:eastAsia="仿宋" w:hAnsi="仿宋"/>
          <w:sz w:val="28"/>
          <w:szCs w:val="28"/>
        </w:rPr>
        <w:t>3</w:t>
      </w:r>
      <w:r>
        <w:rPr>
          <w:rFonts w:ascii="仿宋" w:eastAsia="仿宋" w:hAnsi="仿宋" w:hint="eastAsia"/>
          <w:sz w:val="28"/>
          <w:szCs w:val="28"/>
        </w:rPr>
        <w:t>日内及时书面通知对方当事人，对方当事人实际收到变更通知前的送达仍为有效送达。任何一方当事人向对方所发出的信件，自信件交邮后的第</w:t>
      </w:r>
      <w:r>
        <w:rPr>
          <w:rFonts w:ascii="仿宋" w:eastAsia="仿宋" w:hAnsi="仿宋"/>
          <w:sz w:val="28"/>
          <w:szCs w:val="28"/>
        </w:rPr>
        <w:t>7</w:t>
      </w:r>
      <w:r>
        <w:rPr>
          <w:rFonts w:ascii="仿宋" w:eastAsia="仿宋" w:hAnsi="仿宋" w:hint="eastAsia"/>
          <w:sz w:val="28"/>
          <w:szCs w:val="28"/>
        </w:rPr>
        <w:t>日视为送达成功。</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上述送达地址可为双方工作联系往来、法律文书以及解决争议过程中人民法院或仲裁机构法律文书的送达地址。本合同送达条款与争议解决条款均为独立条款，不受合同整体或其他条款效力的影响。</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本合同的附件包括《养殖生产安全工作责任书》、《盐场海淡水养殖管理规定》和《养殖池塘租赁交接单》。乙方在履行合同过程中如有违背《养殖生产安全工作责任书》和《盐场海淡水养殖管理规定》的行为，也视为违约，相关违约责任按照本合同的约定执行。</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本合同一式三份，甲方执二份、乙方执一份，自双方签署之日起生效。本合同签署于</w:t>
      </w:r>
      <w:r>
        <w:rPr>
          <w:rFonts w:ascii="仿宋" w:eastAsia="仿宋" w:hAnsi="仿宋"/>
          <w:sz w:val="28"/>
          <w:szCs w:val="28"/>
        </w:rPr>
        <w:t>2020</w:t>
      </w:r>
      <w:r>
        <w:rPr>
          <w:rFonts w:ascii="仿宋" w:eastAsia="仿宋" w:hAnsi="仿宋" w:hint="eastAsia"/>
          <w:sz w:val="28"/>
          <w:szCs w:val="28"/>
        </w:rPr>
        <w:t>年</w:t>
      </w:r>
      <w:r>
        <w:rPr>
          <w:rFonts w:ascii="仿宋" w:eastAsia="仿宋" w:hAnsi="仿宋"/>
          <w:sz w:val="28"/>
          <w:szCs w:val="28"/>
          <w:u w:val="single"/>
        </w:rPr>
        <w:t xml:space="preserve">   </w:t>
      </w:r>
      <w:r>
        <w:rPr>
          <w:rFonts w:ascii="仿宋" w:eastAsia="仿宋" w:hAnsi="仿宋" w:hint="eastAsia"/>
          <w:sz w:val="28"/>
          <w:szCs w:val="28"/>
        </w:rPr>
        <w:t>月</w:t>
      </w:r>
      <w:r>
        <w:rPr>
          <w:rFonts w:ascii="仿宋" w:eastAsia="仿宋" w:hAnsi="仿宋"/>
          <w:sz w:val="28"/>
          <w:szCs w:val="28"/>
          <w:u w:val="single"/>
        </w:rPr>
        <w:t xml:space="preserve">   </w:t>
      </w:r>
      <w:r>
        <w:rPr>
          <w:rFonts w:ascii="仿宋" w:eastAsia="仿宋" w:hAnsi="仿宋" w:hint="eastAsia"/>
          <w:sz w:val="28"/>
          <w:szCs w:val="28"/>
        </w:rPr>
        <w:t>日。</w:t>
      </w:r>
    </w:p>
    <w:p w:rsidR="00EC2E9D" w:rsidRDefault="00EC2E9D">
      <w:pPr>
        <w:spacing w:line="560" w:lineRule="exact"/>
        <w:ind w:firstLine="566"/>
        <w:rPr>
          <w:rFonts w:ascii="仿宋" w:eastAsia="仿宋" w:hAnsi="仿宋"/>
          <w:sz w:val="28"/>
          <w:szCs w:val="28"/>
        </w:rPr>
      </w:pP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甲方</w:t>
      </w:r>
      <w:r>
        <w:rPr>
          <w:rFonts w:ascii="仿宋" w:eastAsia="仿宋" w:hAnsi="仿宋"/>
          <w:sz w:val="28"/>
          <w:szCs w:val="28"/>
        </w:rPr>
        <w:t>(</w:t>
      </w:r>
      <w:r>
        <w:rPr>
          <w:rFonts w:ascii="仿宋" w:eastAsia="仿宋" w:hAnsi="仿宋" w:hint="eastAsia"/>
          <w:sz w:val="28"/>
          <w:szCs w:val="28"/>
        </w:rPr>
        <w:t>盖章</w:t>
      </w:r>
      <w:r>
        <w:rPr>
          <w:rFonts w:ascii="仿宋" w:eastAsia="仿宋" w:hAnsi="仿宋"/>
          <w:sz w:val="28"/>
          <w:szCs w:val="28"/>
        </w:rPr>
        <w:t xml:space="preserve">): </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签约代表人：</w:t>
      </w:r>
    </w:p>
    <w:p w:rsidR="00EC2E9D" w:rsidRDefault="00EC2E9D">
      <w:pPr>
        <w:spacing w:line="560" w:lineRule="exact"/>
        <w:ind w:firstLine="566"/>
        <w:rPr>
          <w:rFonts w:ascii="仿宋" w:eastAsia="仿宋" w:hAnsi="仿宋"/>
          <w:sz w:val="28"/>
          <w:szCs w:val="28"/>
        </w:rPr>
      </w:pP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乙方</w:t>
      </w:r>
      <w:r>
        <w:rPr>
          <w:rFonts w:ascii="仿宋" w:eastAsia="仿宋" w:hAnsi="仿宋"/>
          <w:sz w:val="28"/>
          <w:szCs w:val="28"/>
        </w:rPr>
        <w:t>(</w:t>
      </w:r>
      <w:r>
        <w:rPr>
          <w:rFonts w:ascii="仿宋" w:eastAsia="仿宋" w:hAnsi="仿宋" w:hint="eastAsia"/>
          <w:sz w:val="28"/>
          <w:szCs w:val="28"/>
        </w:rPr>
        <w:t>盖章</w:t>
      </w:r>
      <w:r>
        <w:rPr>
          <w:rFonts w:ascii="仿宋" w:eastAsia="仿宋" w:hAnsi="仿宋"/>
          <w:sz w:val="28"/>
          <w:szCs w:val="28"/>
        </w:rPr>
        <w:t>):</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签约代表人：</w:t>
      </w:r>
      <w:r>
        <w:rPr>
          <w:rFonts w:ascii="仿宋" w:eastAsia="仿宋" w:hAnsi="仿宋"/>
          <w:sz w:val="28"/>
          <w:szCs w:val="28"/>
        </w:rPr>
        <w:t xml:space="preserve"> </w:t>
      </w:r>
    </w:p>
    <w:p w:rsidR="00EC2E9D" w:rsidRDefault="00EC2E9D">
      <w:pPr>
        <w:spacing w:line="240" w:lineRule="exact"/>
        <w:ind w:firstLine="567"/>
        <w:rPr>
          <w:rFonts w:ascii="仿宋" w:eastAsia="仿宋" w:hAnsi="仿宋"/>
          <w:sz w:val="28"/>
          <w:szCs w:val="28"/>
        </w:rPr>
      </w:pPr>
    </w:p>
    <w:p w:rsidR="00EC2E9D" w:rsidRDefault="00EC2E9D">
      <w:pPr>
        <w:rPr>
          <w:rFonts w:ascii="幼圆" w:eastAsia="幼圆" w:hAnsi="幼圆"/>
          <w:b/>
          <w:sz w:val="28"/>
          <w:szCs w:val="28"/>
        </w:rPr>
      </w:pPr>
    </w:p>
    <w:p w:rsidR="00EC2E9D" w:rsidRDefault="00EC2E9D">
      <w:pPr>
        <w:rPr>
          <w:rFonts w:ascii="幼圆" w:eastAsia="幼圆" w:hAnsi="幼圆"/>
          <w:b/>
          <w:sz w:val="28"/>
          <w:szCs w:val="28"/>
        </w:rPr>
      </w:pPr>
    </w:p>
    <w:p w:rsidR="00EC2E9D" w:rsidRDefault="00EC2E9D">
      <w:pPr>
        <w:rPr>
          <w:rFonts w:ascii="幼圆" w:eastAsia="幼圆" w:hAnsi="幼圆"/>
          <w:b/>
          <w:sz w:val="28"/>
          <w:szCs w:val="28"/>
        </w:rPr>
      </w:pPr>
    </w:p>
    <w:p w:rsidR="00EC2E9D" w:rsidRDefault="00EC2E9D">
      <w:pPr>
        <w:rPr>
          <w:rFonts w:ascii="幼圆" w:eastAsia="幼圆" w:hAnsi="幼圆"/>
          <w:b/>
          <w:sz w:val="28"/>
          <w:szCs w:val="28"/>
        </w:rPr>
      </w:pPr>
    </w:p>
    <w:p w:rsidR="00EC2E9D" w:rsidRDefault="00EC2E9D">
      <w:pPr>
        <w:rPr>
          <w:rFonts w:ascii="幼圆" w:eastAsia="幼圆" w:hAnsi="幼圆"/>
          <w:b/>
          <w:sz w:val="28"/>
          <w:szCs w:val="28"/>
        </w:rPr>
      </w:pPr>
    </w:p>
    <w:p w:rsidR="00EC2E9D" w:rsidRDefault="00EC2E9D">
      <w:pPr>
        <w:rPr>
          <w:rFonts w:ascii="幼圆" w:eastAsia="幼圆" w:hAnsi="幼圆"/>
          <w:b/>
          <w:sz w:val="28"/>
          <w:szCs w:val="28"/>
        </w:rPr>
      </w:pPr>
    </w:p>
    <w:p w:rsidR="00EC2E9D" w:rsidRDefault="00EC2E9D">
      <w:pPr>
        <w:rPr>
          <w:rFonts w:ascii="幼圆" w:eastAsia="幼圆" w:hAnsi="幼圆"/>
          <w:b/>
          <w:sz w:val="28"/>
          <w:szCs w:val="28"/>
        </w:rPr>
      </w:pPr>
    </w:p>
    <w:p w:rsidR="00EC2E9D" w:rsidRDefault="00EC2E9D">
      <w:pPr>
        <w:rPr>
          <w:rFonts w:ascii="幼圆" w:eastAsia="幼圆" w:hAnsi="幼圆"/>
          <w:b/>
          <w:sz w:val="28"/>
          <w:szCs w:val="28"/>
        </w:rPr>
      </w:pPr>
    </w:p>
    <w:p w:rsidR="00EC2E9D" w:rsidRDefault="00EC2E9D">
      <w:pPr>
        <w:rPr>
          <w:rFonts w:ascii="幼圆" w:eastAsia="幼圆" w:hAnsi="幼圆"/>
          <w:b/>
          <w:sz w:val="28"/>
          <w:szCs w:val="28"/>
        </w:rPr>
      </w:pPr>
    </w:p>
    <w:p w:rsidR="00EC2E9D" w:rsidRDefault="00EC2E9D">
      <w:pPr>
        <w:rPr>
          <w:rFonts w:ascii="幼圆" w:eastAsia="幼圆" w:hAnsi="幼圆"/>
          <w:b/>
          <w:sz w:val="28"/>
          <w:szCs w:val="28"/>
        </w:rPr>
      </w:pPr>
    </w:p>
    <w:p w:rsidR="00EC2E9D" w:rsidRDefault="00EC2E9D">
      <w:pPr>
        <w:rPr>
          <w:rFonts w:ascii="幼圆" w:eastAsia="幼圆" w:hAnsi="幼圆"/>
          <w:b/>
          <w:sz w:val="28"/>
          <w:szCs w:val="28"/>
        </w:rPr>
      </w:pPr>
    </w:p>
    <w:p w:rsidR="00EC2E9D" w:rsidRDefault="00EC2E9D">
      <w:pPr>
        <w:rPr>
          <w:rFonts w:ascii="幼圆" w:eastAsia="幼圆" w:hAnsi="幼圆"/>
          <w:b/>
          <w:sz w:val="28"/>
          <w:szCs w:val="28"/>
        </w:rPr>
      </w:pPr>
    </w:p>
    <w:p w:rsidR="00EC2E9D" w:rsidRDefault="00EC2E9D">
      <w:pPr>
        <w:rPr>
          <w:rFonts w:ascii="幼圆" w:eastAsia="幼圆" w:hAnsi="幼圆"/>
          <w:b/>
          <w:sz w:val="28"/>
          <w:szCs w:val="28"/>
        </w:rPr>
      </w:pPr>
    </w:p>
    <w:p w:rsidR="00EC2E9D" w:rsidRDefault="00EC2E9D">
      <w:pPr>
        <w:rPr>
          <w:rFonts w:ascii="幼圆" w:eastAsia="幼圆" w:hAnsi="幼圆"/>
          <w:b/>
          <w:sz w:val="28"/>
          <w:szCs w:val="28"/>
        </w:rPr>
      </w:pPr>
    </w:p>
    <w:p w:rsidR="00EC2E9D" w:rsidRDefault="00EC2E9D">
      <w:pPr>
        <w:rPr>
          <w:rFonts w:ascii="幼圆" w:eastAsia="幼圆" w:hAnsi="幼圆"/>
          <w:b/>
          <w:sz w:val="28"/>
          <w:szCs w:val="28"/>
        </w:rPr>
      </w:pPr>
    </w:p>
    <w:p w:rsidR="00EC2E9D" w:rsidRDefault="00EC2E9D">
      <w:pPr>
        <w:rPr>
          <w:rFonts w:ascii="幼圆" w:eastAsia="幼圆" w:hAnsi="幼圆"/>
          <w:b/>
          <w:sz w:val="28"/>
          <w:szCs w:val="28"/>
        </w:rPr>
      </w:pPr>
    </w:p>
    <w:p w:rsidR="00EC2E9D" w:rsidRDefault="00EC2E9D">
      <w:pPr>
        <w:rPr>
          <w:rFonts w:ascii="幼圆" w:eastAsia="幼圆" w:hAnsi="幼圆"/>
          <w:b/>
          <w:sz w:val="28"/>
          <w:szCs w:val="28"/>
        </w:rPr>
      </w:pPr>
    </w:p>
    <w:p w:rsidR="00EC2E9D" w:rsidRDefault="00EC2E9D">
      <w:pPr>
        <w:rPr>
          <w:rFonts w:ascii="幼圆" w:eastAsia="幼圆" w:hAnsi="幼圆"/>
          <w:b/>
          <w:sz w:val="28"/>
          <w:szCs w:val="28"/>
        </w:rPr>
      </w:pPr>
    </w:p>
    <w:p w:rsidR="00EC2E9D" w:rsidRDefault="00EC2E9D">
      <w:pPr>
        <w:rPr>
          <w:rFonts w:ascii="幼圆" w:eastAsia="幼圆" w:hAnsi="幼圆"/>
          <w:b/>
          <w:sz w:val="28"/>
          <w:szCs w:val="28"/>
        </w:rPr>
      </w:pPr>
    </w:p>
    <w:p w:rsidR="00EC2E9D" w:rsidRDefault="00EC2E9D">
      <w:pPr>
        <w:rPr>
          <w:rFonts w:ascii="幼圆" w:eastAsia="幼圆" w:hAnsi="幼圆"/>
          <w:b/>
          <w:sz w:val="28"/>
          <w:szCs w:val="28"/>
        </w:rPr>
      </w:pPr>
    </w:p>
    <w:p w:rsidR="00EC2E9D" w:rsidRDefault="00EC2E9D">
      <w:pPr>
        <w:rPr>
          <w:rFonts w:ascii="幼圆" w:eastAsia="幼圆" w:hAnsi="幼圆"/>
          <w:b/>
          <w:sz w:val="28"/>
          <w:szCs w:val="28"/>
        </w:rPr>
      </w:pPr>
    </w:p>
    <w:p w:rsidR="00EC2E9D" w:rsidRDefault="00EC2E9D">
      <w:pPr>
        <w:rPr>
          <w:rFonts w:ascii="幼圆" w:eastAsia="幼圆" w:hAnsi="幼圆"/>
          <w:b/>
          <w:sz w:val="28"/>
          <w:szCs w:val="28"/>
        </w:rPr>
      </w:pPr>
    </w:p>
    <w:p w:rsidR="00EC2E9D" w:rsidRDefault="00EC2E9D">
      <w:pPr>
        <w:rPr>
          <w:rFonts w:ascii="幼圆" w:eastAsia="幼圆" w:hAnsi="幼圆"/>
          <w:b/>
          <w:sz w:val="28"/>
          <w:szCs w:val="28"/>
        </w:rPr>
      </w:pPr>
    </w:p>
    <w:p w:rsidR="00EC2E9D" w:rsidRDefault="00EC2E9D">
      <w:pPr>
        <w:rPr>
          <w:rFonts w:ascii="幼圆" w:eastAsia="幼圆" w:hAnsi="幼圆"/>
          <w:b/>
          <w:sz w:val="28"/>
          <w:szCs w:val="28"/>
        </w:rPr>
      </w:pPr>
    </w:p>
    <w:p w:rsidR="00EC2E9D" w:rsidRDefault="00EC2E9D">
      <w:pPr>
        <w:rPr>
          <w:rFonts w:ascii="幼圆" w:eastAsia="幼圆" w:hAnsi="幼圆"/>
          <w:b/>
          <w:sz w:val="28"/>
          <w:szCs w:val="28"/>
        </w:rPr>
      </w:pPr>
    </w:p>
    <w:p w:rsidR="00EC2E9D" w:rsidRDefault="00EC2E9D">
      <w:pPr>
        <w:rPr>
          <w:rFonts w:ascii="幼圆" w:eastAsia="幼圆" w:hAnsi="幼圆"/>
          <w:b/>
          <w:sz w:val="28"/>
          <w:szCs w:val="28"/>
        </w:rPr>
      </w:pPr>
      <w:r>
        <w:rPr>
          <w:rFonts w:ascii="幼圆" w:eastAsia="幼圆" w:hAnsi="幼圆" w:hint="eastAsia"/>
          <w:b/>
          <w:sz w:val="28"/>
          <w:szCs w:val="28"/>
        </w:rPr>
        <w:t>附件</w:t>
      </w:r>
      <w:r>
        <w:rPr>
          <w:rFonts w:ascii="幼圆" w:eastAsia="幼圆" w:hAnsi="幼圆"/>
          <w:b/>
          <w:sz w:val="28"/>
          <w:szCs w:val="28"/>
        </w:rPr>
        <w:t xml:space="preserve">6: </w:t>
      </w:r>
      <w:r>
        <w:rPr>
          <w:rFonts w:ascii="幼圆" w:eastAsia="幼圆" w:hAnsi="幼圆" w:hint="eastAsia"/>
          <w:b/>
          <w:sz w:val="28"/>
          <w:szCs w:val="28"/>
        </w:rPr>
        <w:t>养殖生产安全工作责任书</w:t>
      </w:r>
    </w:p>
    <w:p w:rsidR="00EC2E9D" w:rsidRDefault="00EC2E9D">
      <w:pPr>
        <w:jc w:val="center"/>
        <w:rPr>
          <w:b/>
          <w:sz w:val="32"/>
          <w:szCs w:val="32"/>
        </w:rPr>
      </w:pPr>
    </w:p>
    <w:p w:rsidR="00EC2E9D" w:rsidRDefault="00EC2E9D">
      <w:pPr>
        <w:spacing w:line="360" w:lineRule="auto"/>
        <w:jc w:val="center"/>
        <w:rPr>
          <w:b/>
          <w:sz w:val="32"/>
          <w:szCs w:val="32"/>
        </w:rPr>
      </w:pPr>
    </w:p>
    <w:p w:rsidR="00EC2E9D" w:rsidRDefault="00EC2E9D">
      <w:pPr>
        <w:spacing w:line="360" w:lineRule="auto"/>
        <w:jc w:val="center"/>
        <w:rPr>
          <w:b/>
          <w:sz w:val="32"/>
          <w:szCs w:val="32"/>
        </w:rPr>
      </w:pPr>
      <w:r>
        <w:rPr>
          <w:rFonts w:hint="eastAsia"/>
          <w:b/>
          <w:sz w:val="32"/>
          <w:szCs w:val="32"/>
        </w:rPr>
        <w:t>养殖生产安全工作责任书</w:t>
      </w:r>
    </w:p>
    <w:p w:rsidR="00EC2E9D" w:rsidRDefault="00EC2E9D">
      <w:pPr>
        <w:spacing w:line="360" w:lineRule="auto"/>
        <w:ind w:firstLine="566"/>
        <w:rPr>
          <w:rFonts w:ascii="仿宋" w:eastAsia="仿宋" w:hAnsi="仿宋"/>
          <w:sz w:val="28"/>
          <w:szCs w:val="28"/>
        </w:rPr>
      </w:pPr>
    </w:p>
    <w:p w:rsidR="00EC2E9D" w:rsidRDefault="00EC2E9D">
      <w:pPr>
        <w:spacing w:line="360" w:lineRule="auto"/>
        <w:ind w:firstLine="566"/>
        <w:rPr>
          <w:rFonts w:ascii="仿宋" w:eastAsia="仿宋" w:hAnsi="仿宋"/>
          <w:sz w:val="28"/>
          <w:szCs w:val="28"/>
        </w:rPr>
      </w:pPr>
      <w:r>
        <w:rPr>
          <w:rFonts w:ascii="仿宋" w:eastAsia="仿宋" w:hAnsi="仿宋" w:hint="eastAsia"/>
          <w:sz w:val="28"/>
          <w:szCs w:val="28"/>
        </w:rPr>
        <w:t>甲方</w:t>
      </w:r>
      <w:r>
        <w:rPr>
          <w:rFonts w:ascii="仿宋" w:eastAsia="仿宋" w:hAnsi="仿宋"/>
          <w:sz w:val="28"/>
          <w:szCs w:val="28"/>
        </w:rPr>
        <w:t>(</w:t>
      </w:r>
      <w:r>
        <w:rPr>
          <w:rFonts w:ascii="仿宋" w:eastAsia="仿宋" w:hAnsi="仿宋" w:hint="eastAsia"/>
          <w:sz w:val="28"/>
          <w:szCs w:val="28"/>
        </w:rPr>
        <w:t>出租人</w:t>
      </w:r>
      <w:r>
        <w:rPr>
          <w:rFonts w:ascii="仿宋" w:eastAsia="仿宋" w:hAnsi="仿宋"/>
          <w:sz w:val="28"/>
          <w:szCs w:val="28"/>
        </w:rPr>
        <w:t>):</w:t>
      </w:r>
      <w:r>
        <w:rPr>
          <w:rFonts w:ascii="仿宋" w:eastAsia="仿宋" w:hAnsi="仿宋" w:hint="eastAsia"/>
          <w:sz w:val="28"/>
          <w:szCs w:val="28"/>
        </w:rPr>
        <w:t>江苏省银宝盐业有限公司新滩盐场</w:t>
      </w:r>
    </w:p>
    <w:p w:rsidR="00EC2E9D" w:rsidRDefault="00EC2E9D">
      <w:pPr>
        <w:spacing w:line="360" w:lineRule="auto"/>
        <w:ind w:firstLine="566"/>
        <w:rPr>
          <w:rFonts w:ascii="仿宋" w:eastAsia="仿宋" w:hAnsi="仿宋"/>
          <w:sz w:val="28"/>
          <w:szCs w:val="28"/>
          <w:u w:val="single"/>
        </w:rPr>
      </w:pPr>
      <w:r>
        <w:rPr>
          <w:rFonts w:ascii="仿宋" w:eastAsia="仿宋" w:hAnsi="仿宋" w:hint="eastAsia"/>
          <w:sz w:val="28"/>
          <w:szCs w:val="28"/>
        </w:rPr>
        <w:t>乙方</w:t>
      </w:r>
      <w:r>
        <w:rPr>
          <w:rFonts w:ascii="仿宋" w:eastAsia="仿宋" w:hAnsi="仿宋"/>
          <w:sz w:val="28"/>
          <w:szCs w:val="28"/>
        </w:rPr>
        <w:t>(</w:t>
      </w:r>
      <w:r>
        <w:rPr>
          <w:rFonts w:ascii="仿宋" w:eastAsia="仿宋" w:hAnsi="仿宋" w:hint="eastAsia"/>
          <w:sz w:val="28"/>
          <w:szCs w:val="28"/>
        </w:rPr>
        <w:t>承租人</w:t>
      </w:r>
      <w:r>
        <w:rPr>
          <w:rFonts w:ascii="仿宋" w:eastAsia="仿宋" w:hAnsi="仿宋"/>
          <w:sz w:val="28"/>
          <w:szCs w:val="28"/>
        </w:rPr>
        <w:t>):</w:t>
      </w:r>
      <w:r>
        <w:rPr>
          <w:rFonts w:ascii="仿宋" w:eastAsia="仿宋" w:hAnsi="仿宋"/>
          <w:sz w:val="28"/>
          <w:szCs w:val="28"/>
          <w:u w:val="single"/>
        </w:rPr>
        <w:t xml:space="preserve">                          </w:t>
      </w:r>
    </w:p>
    <w:p w:rsidR="00EC2E9D" w:rsidRDefault="00EC2E9D">
      <w:pPr>
        <w:spacing w:line="360" w:lineRule="auto"/>
        <w:ind w:firstLine="566"/>
        <w:rPr>
          <w:rFonts w:ascii="仿宋" w:eastAsia="仿宋" w:hAnsi="仿宋"/>
          <w:sz w:val="28"/>
          <w:szCs w:val="28"/>
        </w:rPr>
      </w:pPr>
      <w:r>
        <w:rPr>
          <w:rFonts w:ascii="仿宋" w:eastAsia="仿宋" w:hAnsi="仿宋" w:hint="eastAsia"/>
          <w:sz w:val="28"/>
          <w:szCs w:val="28"/>
        </w:rPr>
        <w:t>以保障养殖生产安全为目的，重点抓好水产品的质量安全管理，防止各种生产事故发生，保证从业人员安全，保障群众生命财产安全，促进经济发展和社会稳定与和谐，特制订本责任状。</w:t>
      </w:r>
    </w:p>
    <w:p w:rsidR="00EC2E9D" w:rsidRDefault="00EC2E9D">
      <w:pPr>
        <w:spacing w:line="360" w:lineRule="auto"/>
        <w:ind w:firstLine="566"/>
        <w:rPr>
          <w:rFonts w:ascii="仿宋" w:eastAsia="仿宋" w:hAnsi="仿宋"/>
          <w:sz w:val="28"/>
          <w:szCs w:val="28"/>
        </w:rPr>
      </w:pPr>
      <w:r>
        <w:rPr>
          <w:rFonts w:ascii="仿宋" w:eastAsia="仿宋" w:hAnsi="仿宋" w:hint="eastAsia"/>
          <w:sz w:val="28"/>
          <w:szCs w:val="28"/>
        </w:rPr>
        <w:t>一、目标任务</w:t>
      </w:r>
    </w:p>
    <w:p w:rsidR="00EC2E9D" w:rsidRDefault="00EC2E9D">
      <w:pPr>
        <w:spacing w:line="360" w:lineRule="auto"/>
        <w:ind w:firstLine="566"/>
        <w:rPr>
          <w:rFonts w:ascii="仿宋" w:eastAsia="仿宋" w:hAnsi="仿宋"/>
          <w:sz w:val="28"/>
          <w:szCs w:val="28"/>
        </w:rPr>
      </w:pPr>
      <w:r>
        <w:rPr>
          <w:rFonts w:ascii="仿宋" w:eastAsia="仿宋" w:hAnsi="仿宋" w:hint="eastAsia"/>
          <w:sz w:val="28"/>
          <w:szCs w:val="28"/>
        </w:rPr>
        <w:t>努力完成公司及场下达行业领域内安全死亡责任事故为零的安全生产控制指标任务，防范养殖生产经营领域安全生产事故发生，保障经济社会健康持续发展。</w:t>
      </w:r>
    </w:p>
    <w:p w:rsidR="00EC2E9D" w:rsidRDefault="00EC2E9D">
      <w:pPr>
        <w:spacing w:line="360" w:lineRule="auto"/>
        <w:ind w:firstLine="566"/>
        <w:rPr>
          <w:rFonts w:ascii="仿宋" w:eastAsia="仿宋" w:hAnsi="仿宋"/>
          <w:sz w:val="28"/>
          <w:szCs w:val="28"/>
        </w:rPr>
      </w:pPr>
      <w:r>
        <w:rPr>
          <w:rFonts w:ascii="仿宋" w:eastAsia="仿宋" w:hAnsi="仿宋" w:hint="eastAsia"/>
          <w:sz w:val="28"/>
          <w:szCs w:val="28"/>
        </w:rPr>
        <w:t>二、具体职责</w:t>
      </w:r>
    </w:p>
    <w:p w:rsidR="00EC2E9D" w:rsidRDefault="00EC2E9D">
      <w:pPr>
        <w:spacing w:line="360" w:lineRule="auto"/>
        <w:ind w:firstLine="566"/>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甲方要紧紧围绕养殖生产质量安全监管为中心，以长效机制的建设为重点，以落实目标责任制、加大宣传和查处力度、强化服务指导为手段加强生产环节监管力度。指导、监督乙方落实安全生产管理责任，加强</w:t>
      </w:r>
      <w:r>
        <w:rPr>
          <w:rFonts w:ascii="仿宋" w:eastAsia="仿宋" w:hAnsi="仿宋"/>
          <w:sz w:val="28"/>
          <w:szCs w:val="28"/>
        </w:rPr>
        <w:t xml:space="preserve">  </w:t>
      </w:r>
      <w:r>
        <w:rPr>
          <w:rFonts w:ascii="仿宋" w:eastAsia="仿宋" w:hAnsi="仿宋" w:hint="eastAsia"/>
          <w:sz w:val="28"/>
          <w:szCs w:val="28"/>
        </w:rPr>
        <w:t>对水产养殖业的安全管理，宣传和推广安全养殖知识，防范养殖过程中各类安全事故的发生。</w:t>
      </w:r>
    </w:p>
    <w:p w:rsidR="00EC2E9D" w:rsidRDefault="00EC2E9D">
      <w:pPr>
        <w:spacing w:line="360" w:lineRule="auto"/>
        <w:ind w:firstLine="566"/>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落实责任，强化源头治理。乙方作为安全生产的第一责任人，对安全生产责任负全责，在生产中所发生的人身伤亡、火灾事故及经济损失由</w:t>
      </w:r>
      <w:r>
        <w:rPr>
          <w:rFonts w:ascii="仿宋" w:eastAsia="仿宋" w:hAnsi="仿宋"/>
          <w:sz w:val="28"/>
          <w:szCs w:val="28"/>
        </w:rPr>
        <w:t xml:space="preserve">  </w:t>
      </w:r>
      <w:r>
        <w:rPr>
          <w:rFonts w:ascii="仿宋" w:eastAsia="仿宋" w:hAnsi="仿宋" w:hint="eastAsia"/>
          <w:sz w:val="28"/>
          <w:szCs w:val="28"/>
        </w:rPr>
        <w:t>乙方自行负责。乙方应主动接受甲方及上级部门的安全检查和监督，对于所提出的安全隐患必须立刻整改。</w:t>
      </w:r>
    </w:p>
    <w:p w:rsidR="00EC2E9D" w:rsidRDefault="00EC2E9D">
      <w:pPr>
        <w:spacing w:line="360" w:lineRule="auto"/>
        <w:ind w:firstLine="566"/>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甲方应广泛宣传水产品质量安全法规，提高水产品质量安全法规的安全意识，促进水产养殖业协调可持续发展。认真贯彻执行国家《中华人</w:t>
      </w:r>
      <w:r>
        <w:rPr>
          <w:rFonts w:ascii="仿宋" w:eastAsia="仿宋" w:hAnsi="仿宋"/>
          <w:sz w:val="28"/>
          <w:szCs w:val="28"/>
        </w:rPr>
        <w:t xml:space="preserve">  </w:t>
      </w:r>
      <w:r>
        <w:rPr>
          <w:rFonts w:ascii="仿宋" w:eastAsia="仿宋" w:hAnsi="仿宋" w:hint="eastAsia"/>
          <w:sz w:val="28"/>
          <w:szCs w:val="28"/>
        </w:rPr>
        <w:t>民共和国渔业法》、《中华人民共和国农产品质量安全法》、《饲料和饲料添加剂管理条例》等，深化行政许可制度，严把市场准入关，严格</w:t>
      </w:r>
      <w:r>
        <w:rPr>
          <w:rFonts w:ascii="仿宋" w:eastAsia="仿宋" w:hAnsi="仿宋"/>
          <w:sz w:val="28"/>
          <w:szCs w:val="28"/>
        </w:rPr>
        <w:t xml:space="preserve">  </w:t>
      </w:r>
      <w:r>
        <w:rPr>
          <w:rFonts w:ascii="仿宋" w:eastAsia="仿宋" w:hAnsi="仿宋" w:hint="eastAsia"/>
          <w:sz w:val="28"/>
          <w:szCs w:val="28"/>
        </w:rPr>
        <w:t>按照法律法规的规定，统一审查尺度，严格审查，强化服务意识，对检</w:t>
      </w:r>
      <w:r>
        <w:rPr>
          <w:rFonts w:ascii="仿宋" w:eastAsia="仿宋" w:hAnsi="仿宋"/>
          <w:sz w:val="28"/>
          <w:szCs w:val="28"/>
        </w:rPr>
        <w:t xml:space="preserve">  </w:t>
      </w:r>
      <w:r>
        <w:rPr>
          <w:rFonts w:ascii="仿宋" w:eastAsia="仿宋" w:hAnsi="仿宋" w:hint="eastAsia"/>
          <w:sz w:val="28"/>
          <w:szCs w:val="28"/>
        </w:rPr>
        <w:t>查中发现的问题及时提出整改意见，督促乙方继续完善养殖条件和质量</w:t>
      </w:r>
      <w:r>
        <w:rPr>
          <w:rFonts w:ascii="仿宋" w:eastAsia="仿宋" w:hAnsi="仿宋"/>
          <w:sz w:val="28"/>
          <w:szCs w:val="28"/>
        </w:rPr>
        <w:t xml:space="preserve">  </w:t>
      </w:r>
      <w:r>
        <w:rPr>
          <w:rFonts w:ascii="仿宋" w:eastAsia="仿宋" w:hAnsi="仿宋" w:hint="eastAsia"/>
          <w:sz w:val="28"/>
          <w:szCs w:val="28"/>
        </w:rPr>
        <w:t>保证体系，保证和提高水产品质量；对有违法违规问题的养殖企业或个人，在责令限期整改的同时，依法作出严厉处罚：对不具备养殖条件和存在重大违法行为的依法注销或撤销许可。</w:t>
      </w:r>
    </w:p>
    <w:p w:rsidR="00EC2E9D" w:rsidRDefault="00EC2E9D">
      <w:pPr>
        <w:spacing w:line="360" w:lineRule="auto"/>
        <w:ind w:firstLine="566"/>
        <w:rPr>
          <w:rFonts w:ascii="仿宋" w:eastAsia="仿宋" w:hAnsi="仿宋"/>
          <w:sz w:val="28"/>
          <w:szCs w:val="28"/>
        </w:rPr>
      </w:pPr>
      <w:r>
        <w:rPr>
          <w:rFonts w:ascii="仿宋" w:eastAsia="仿宋" w:hAnsi="仿宋" w:hint="eastAsia"/>
          <w:sz w:val="28"/>
          <w:szCs w:val="28"/>
        </w:rPr>
        <w:t>三、其他</w:t>
      </w:r>
    </w:p>
    <w:p w:rsidR="00EC2E9D" w:rsidRDefault="00EC2E9D">
      <w:pPr>
        <w:spacing w:line="360" w:lineRule="auto"/>
        <w:ind w:firstLine="566"/>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本责任状一式肆份，甲方执叁份、乙方执壹份。</w:t>
      </w:r>
    </w:p>
    <w:p w:rsidR="00EC2E9D" w:rsidRDefault="00EC2E9D">
      <w:pPr>
        <w:spacing w:line="360" w:lineRule="auto"/>
        <w:ind w:firstLine="566"/>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本责任状解释权属于甲方。</w:t>
      </w:r>
    </w:p>
    <w:p w:rsidR="00EC2E9D" w:rsidRDefault="00EC2E9D">
      <w:pPr>
        <w:spacing w:line="360" w:lineRule="auto"/>
        <w:ind w:firstLine="566"/>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本责任状签署于</w:t>
      </w:r>
      <w:r>
        <w:rPr>
          <w:rFonts w:ascii="仿宋" w:eastAsia="仿宋" w:hAnsi="仿宋"/>
          <w:sz w:val="28"/>
          <w:szCs w:val="28"/>
        </w:rPr>
        <w:t>2020</w:t>
      </w:r>
      <w:r>
        <w:rPr>
          <w:rFonts w:ascii="仿宋" w:eastAsia="仿宋" w:hAnsi="仿宋" w:hint="eastAsia"/>
          <w:sz w:val="28"/>
          <w:szCs w:val="28"/>
        </w:rPr>
        <w:t>年</w:t>
      </w:r>
      <w:r>
        <w:rPr>
          <w:rFonts w:ascii="仿宋" w:eastAsia="仿宋" w:hAnsi="仿宋"/>
          <w:sz w:val="28"/>
          <w:szCs w:val="28"/>
          <w:u w:val="single"/>
        </w:rPr>
        <w:t xml:space="preserve">   </w:t>
      </w:r>
      <w:r>
        <w:rPr>
          <w:rFonts w:ascii="仿宋" w:eastAsia="仿宋" w:hAnsi="仿宋" w:hint="eastAsia"/>
          <w:sz w:val="28"/>
          <w:szCs w:val="28"/>
        </w:rPr>
        <w:t>月</w:t>
      </w:r>
      <w:r>
        <w:rPr>
          <w:rFonts w:ascii="仿宋" w:eastAsia="仿宋" w:hAnsi="仿宋"/>
          <w:sz w:val="28"/>
          <w:szCs w:val="28"/>
          <w:u w:val="single"/>
        </w:rPr>
        <w:t xml:space="preserve">   </w:t>
      </w:r>
      <w:r>
        <w:rPr>
          <w:rFonts w:ascii="仿宋" w:eastAsia="仿宋" w:hAnsi="仿宋" w:hint="eastAsia"/>
          <w:sz w:val="28"/>
          <w:szCs w:val="28"/>
        </w:rPr>
        <w:t>日</w:t>
      </w:r>
    </w:p>
    <w:p w:rsidR="00EC2E9D" w:rsidRDefault="00EC2E9D">
      <w:pPr>
        <w:spacing w:line="360" w:lineRule="auto"/>
        <w:ind w:firstLine="566"/>
        <w:rPr>
          <w:rFonts w:ascii="仿宋" w:eastAsia="仿宋" w:hAnsi="仿宋"/>
          <w:sz w:val="28"/>
          <w:szCs w:val="28"/>
        </w:rPr>
      </w:pPr>
    </w:p>
    <w:p w:rsidR="00EC2E9D" w:rsidRDefault="00EC2E9D">
      <w:pPr>
        <w:spacing w:line="360" w:lineRule="auto"/>
        <w:ind w:firstLine="566"/>
        <w:rPr>
          <w:rFonts w:ascii="仿宋" w:eastAsia="仿宋" w:hAnsi="仿宋"/>
          <w:sz w:val="28"/>
          <w:szCs w:val="28"/>
        </w:rPr>
      </w:pPr>
      <w:r>
        <w:rPr>
          <w:rFonts w:ascii="仿宋" w:eastAsia="仿宋" w:hAnsi="仿宋" w:hint="eastAsia"/>
          <w:sz w:val="28"/>
          <w:szCs w:val="28"/>
        </w:rPr>
        <w:t>甲方</w:t>
      </w:r>
      <w:r>
        <w:rPr>
          <w:rFonts w:ascii="仿宋" w:eastAsia="仿宋" w:hAnsi="仿宋"/>
          <w:sz w:val="28"/>
          <w:szCs w:val="28"/>
        </w:rPr>
        <w:t>(</w:t>
      </w:r>
      <w:r>
        <w:rPr>
          <w:rFonts w:ascii="仿宋" w:eastAsia="仿宋" w:hAnsi="仿宋" w:hint="eastAsia"/>
          <w:sz w:val="28"/>
          <w:szCs w:val="28"/>
        </w:rPr>
        <w:t>盖章</w:t>
      </w:r>
      <w:r>
        <w:rPr>
          <w:rFonts w:ascii="仿宋" w:eastAsia="仿宋" w:hAnsi="仿宋"/>
          <w:sz w:val="28"/>
          <w:szCs w:val="28"/>
        </w:rPr>
        <w:t>)</w:t>
      </w:r>
      <w:r>
        <w:rPr>
          <w:rFonts w:ascii="仿宋" w:eastAsia="仿宋" w:hAnsi="仿宋" w:hint="eastAsia"/>
          <w:sz w:val="28"/>
          <w:szCs w:val="28"/>
        </w:rPr>
        <w:t>：</w:t>
      </w:r>
      <w:r>
        <w:rPr>
          <w:rFonts w:ascii="仿宋" w:eastAsia="仿宋" w:hAnsi="仿宋"/>
          <w:sz w:val="28"/>
          <w:szCs w:val="28"/>
        </w:rPr>
        <w:t xml:space="preserve"> </w:t>
      </w:r>
    </w:p>
    <w:p w:rsidR="00EC2E9D" w:rsidRDefault="00EC2E9D">
      <w:pPr>
        <w:spacing w:line="360" w:lineRule="auto"/>
        <w:ind w:firstLine="566"/>
        <w:rPr>
          <w:rFonts w:ascii="仿宋" w:eastAsia="仿宋" w:hAnsi="仿宋"/>
          <w:sz w:val="28"/>
          <w:szCs w:val="28"/>
        </w:rPr>
      </w:pPr>
      <w:r>
        <w:rPr>
          <w:rFonts w:ascii="仿宋" w:eastAsia="仿宋" w:hAnsi="仿宋" w:hint="eastAsia"/>
          <w:sz w:val="28"/>
          <w:szCs w:val="28"/>
        </w:rPr>
        <w:t>代表：</w:t>
      </w:r>
    </w:p>
    <w:p w:rsidR="00EC2E9D" w:rsidRDefault="00EC2E9D">
      <w:pPr>
        <w:spacing w:line="360" w:lineRule="auto"/>
        <w:ind w:firstLine="566"/>
        <w:rPr>
          <w:rFonts w:ascii="仿宋" w:eastAsia="仿宋" w:hAnsi="仿宋"/>
          <w:sz w:val="28"/>
          <w:szCs w:val="28"/>
        </w:rPr>
      </w:pPr>
    </w:p>
    <w:p w:rsidR="00EC2E9D" w:rsidRDefault="00EC2E9D">
      <w:pPr>
        <w:spacing w:line="360" w:lineRule="auto"/>
        <w:ind w:firstLine="566"/>
        <w:rPr>
          <w:rFonts w:ascii="仿宋" w:eastAsia="仿宋" w:hAnsi="仿宋"/>
          <w:sz w:val="28"/>
          <w:szCs w:val="28"/>
        </w:rPr>
      </w:pPr>
      <w:r>
        <w:rPr>
          <w:rFonts w:ascii="仿宋" w:eastAsia="仿宋" w:hAnsi="仿宋" w:hint="eastAsia"/>
          <w:sz w:val="28"/>
          <w:szCs w:val="28"/>
        </w:rPr>
        <w:t>乙方</w:t>
      </w:r>
      <w:r>
        <w:rPr>
          <w:rFonts w:ascii="仿宋" w:eastAsia="仿宋" w:hAnsi="仿宋"/>
          <w:sz w:val="28"/>
          <w:szCs w:val="28"/>
        </w:rPr>
        <w:t>(</w:t>
      </w:r>
      <w:r>
        <w:rPr>
          <w:rFonts w:ascii="仿宋" w:eastAsia="仿宋" w:hAnsi="仿宋" w:hint="eastAsia"/>
          <w:sz w:val="28"/>
          <w:szCs w:val="28"/>
        </w:rPr>
        <w:t>盖章、签名手印</w:t>
      </w:r>
      <w:r>
        <w:rPr>
          <w:rFonts w:ascii="仿宋" w:eastAsia="仿宋" w:hAnsi="仿宋"/>
          <w:sz w:val="28"/>
          <w:szCs w:val="28"/>
        </w:rPr>
        <w:t>)</w:t>
      </w:r>
      <w:r>
        <w:rPr>
          <w:rFonts w:ascii="仿宋" w:eastAsia="仿宋" w:hAnsi="仿宋" w:hint="eastAsia"/>
          <w:sz w:val="28"/>
          <w:szCs w:val="28"/>
        </w:rPr>
        <w:t>：</w:t>
      </w:r>
    </w:p>
    <w:p w:rsidR="00EC2E9D" w:rsidRDefault="00EC2E9D">
      <w:pPr>
        <w:spacing w:line="360" w:lineRule="auto"/>
        <w:ind w:firstLine="566"/>
        <w:rPr>
          <w:rFonts w:ascii="仿宋" w:eastAsia="仿宋" w:hAnsi="仿宋"/>
          <w:sz w:val="28"/>
          <w:szCs w:val="28"/>
        </w:rPr>
      </w:pPr>
    </w:p>
    <w:p w:rsidR="00EC2E9D" w:rsidRDefault="00EC2E9D">
      <w:pPr>
        <w:spacing w:line="360" w:lineRule="auto"/>
        <w:ind w:firstLine="566"/>
        <w:rPr>
          <w:rFonts w:ascii="仿宋" w:eastAsia="仿宋" w:hAnsi="仿宋"/>
          <w:sz w:val="28"/>
          <w:szCs w:val="28"/>
        </w:rPr>
      </w:pPr>
      <w:r>
        <w:rPr>
          <w:rFonts w:ascii="仿宋" w:eastAsia="仿宋" w:hAnsi="仿宋"/>
          <w:sz w:val="28"/>
          <w:szCs w:val="28"/>
        </w:rPr>
        <w:t xml:space="preserve"> </w:t>
      </w:r>
    </w:p>
    <w:p w:rsidR="00EC2E9D" w:rsidRDefault="00EC2E9D">
      <w:pPr>
        <w:spacing w:line="360" w:lineRule="auto"/>
        <w:ind w:firstLine="566"/>
        <w:rPr>
          <w:rFonts w:ascii="仿宋" w:eastAsia="仿宋" w:hAnsi="仿宋"/>
          <w:sz w:val="28"/>
          <w:szCs w:val="28"/>
        </w:rPr>
      </w:pPr>
    </w:p>
    <w:p w:rsidR="00EC2E9D" w:rsidRDefault="00EC2E9D">
      <w:pPr>
        <w:spacing w:line="360" w:lineRule="auto"/>
        <w:ind w:firstLine="566"/>
        <w:rPr>
          <w:rFonts w:ascii="仿宋" w:eastAsia="仿宋" w:hAnsi="仿宋"/>
          <w:sz w:val="28"/>
          <w:szCs w:val="28"/>
        </w:rPr>
      </w:pPr>
    </w:p>
    <w:p w:rsidR="00EC2E9D" w:rsidRDefault="00EC2E9D">
      <w:pPr>
        <w:spacing w:line="360" w:lineRule="auto"/>
        <w:ind w:firstLine="566"/>
        <w:rPr>
          <w:rFonts w:ascii="仿宋" w:eastAsia="仿宋" w:hAnsi="仿宋"/>
          <w:sz w:val="28"/>
          <w:szCs w:val="28"/>
        </w:rPr>
      </w:pPr>
    </w:p>
    <w:p w:rsidR="00EC2E9D" w:rsidRDefault="00EC2E9D">
      <w:pPr>
        <w:spacing w:line="360" w:lineRule="auto"/>
        <w:ind w:firstLine="566"/>
        <w:rPr>
          <w:rFonts w:ascii="仿宋" w:eastAsia="仿宋" w:hAnsi="仿宋"/>
          <w:sz w:val="28"/>
          <w:szCs w:val="28"/>
        </w:rPr>
      </w:pPr>
    </w:p>
    <w:p w:rsidR="00EC2E9D" w:rsidRDefault="00EC2E9D">
      <w:pPr>
        <w:spacing w:line="360" w:lineRule="auto"/>
        <w:ind w:firstLine="566"/>
        <w:rPr>
          <w:rFonts w:ascii="仿宋" w:eastAsia="仿宋" w:hAnsi="仿宋"/>
          <w:sz w:val="28"/>
          <w:szCs w:val="28"/>
        </w:rPr>
      </w:pPr>
    </w:p>
    <w:p w:rsidR="00EC2E9D" w:rsidRDefault="00EC2E9D">
      <w:pPr>
        <w:spacing w:line="360" w:lineRule="auto"/>
        <w:ind w:firstLine="566"/>
        <w:rPr>
          <w:rFonts w:ascii="仿宋" w:eastAsia="仿宋" w:hAnsi="仿宋"/>
          <w:sz w:val="28"/>
          <w:szCs w:val="28"/>
        </w:rPr>
      </w:pPr>
    </w:p>
    <w:p w:rsidR="00EC2E9D" w:rsidRDefault="00EC2E9D">
      <w:pPr>
        <w:spacing w:line="360" w:lineRule="auto"/>
        <w:ind w:firstLine="566"/>
        <w:rPr>
          <w:rFonts w:ascii="仿宋" w:eastAsia="仿宋" w:hAnsi="仿宋"/>
          <w:sz w:val="28"/>
          <w:szCs w:val="28"/>
        </w:rPr>
      </w:pPr>
    </w:p>
    <w:p w:rsidR="00EC2E9D" w:rsidRDefault="00EC2E9D">
      <w:pPr>
        <w:spacing w:line="360" w:lineRule="auto"/>
        <w:jc w:val="left"/>
        <w:rPr>
          <w:rFonts w:ascii="幼圆" w:eastAsia="幼圆" w:hAnsi="幼圆"/>
          <w:b/>
          <w:sz w:val="28"/>
          <w:szCs w:val="28"/>
        </w:rPr>
      </w:pPr>
      <w:r>
        <w:rPr>
          <w:rFonts w:ascii="幼圆" w:eastAsia="幼圆" w:hAnsi="幼圆" w:hint="eastAsia"/>
          <w:b/>
          <w:sz w:val="28"/>
          <w:szCs w:val="28"/>
        </w:rPr>
        <w:t>附件</w:t>
      </w:r>
      <w:r>
        <w:rPr>
          <w:rFonts w:ascii="幼圆" w:eastAsia="幼圆" w:hAnsi="幼圆"/>
          <w:b/>
          <w:sz w:val="28"/>
          <w:szCs w:val="28"/>
        </w:rPr>
        <w:t xml:space="preserve">7: </w:t>
      </w:r>
      <w:r>
        <w:rPr>
          <w:rFonts w:ascii="幼圆" w:eastAsia="幼圆" w:hAnsi="幼圆" w:hint="eastAsia"/>
          <w:b/>
          <w:sz w:val="28"/>
          <w:szCs w:val="28"/>
        </w:rPr>
        <w:t>海淡水养殖管理规定</w:t>
      </w:r>
    </w:p>
    <w:p w:rsidR="00EC2E9D" w:rsidRDefault="00EC2E9D">
      <w:pPr>
        <w:jc w:val="center"/>
        <w:rPr>
          <w:b/>
          <w:sz w:val="32"/>
          <w:szCs w:val="32"/>
        </w:rPr>
      </w:pPr>
    </w:p>
    <w:p w:rsidR="00EC2E9D" w:rsidRDefault="00EC2E9D">
      <w:pPr>
        <w:jc w:val="center"/>
        <w:rPr>
          <w:b/>
          <w:sz w:val="32"/>
          <w:szCs w:val="32"/>
        </w:rPr>
      </w:pPr>
      <w:r>
        <w:rPr>
          <w:rFonts w:hint="eastAsia"/>
          <w:b/>
          <w:sz w:val="32"/>
          <w:szCs w:val="32"/>
        </w:rPr>
        <w:t>海淡水养殖管理规定</w:t>
      </w:r>
    </w:p>
    <w:p w:rsidR="00EC2E9D" w:rsidRDefault="00EC2E9D">
      <w:pPr>
        <w:spacing w:line="560" w:lineRule="exact"/>
        <w:ind w:firstLine="566"/>
        <w:rPr>
          <w:rFonts w:ascii="仿宋" w:eastAsia="仿宋" w:hAnsi="仿宋"/>
          <w:sz w:val="28"/>
          <w:szCs w:val="28"/>
        </w:rPr>
      </w:pP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为鼓励水产养殖单位和个人发展健康养殖，减少水产养殖病害发生；控</w:t>
      </w:r>
      <w:r>
        <w:rPr>
          <w:rFonts w:ascii="仿宋" w:eastAsia="仿宋" w:hAnsi="仿宋"/>
          <w:sz w:val="28"/>
          <w:szCs w:val="28"/>
        </w:rPr>
        <w:t xml:space="preserve">  </w:t>
      </w:r>
      <w:r>
        <w:rPr>
          <w:rFonts w:ascii="仿宋" w:eastAsia="仿宋" w:hAnsi="仿宋" w:hint="eastAsia"/>
          <w:sz w:val="28"/>
          <w:szCs w:val="28"/>
        </w:rPr>
        <w:t>制养殖用药，保证养殖水产品质量安全；推广生态养殖，保护养殖环境。根据《中华人民共和国渔业法》等法律、行政法规，制定本条例：</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第一章</w:t>
      </w:r>
      <w:r>
        <w:rPr>
          <w:rFonts w:ascii="仿宋" w:eastAsia="仿宋" w:hAnsi="仿宋"/>
          <w:sz w:val="28"/>
          <w:szCs w:val="28"/>
        </w:rPr>
        <w:t xml:space="preserve"> </w:t>
      </w:r>
      <w:r>
        <w:rPr>
          <w:rFonts w:ascii="仿宋" w:eastAsia="仿宋" w:hAnsi="仿宋" w:hint="eastAsia"/>
          <w:sz w:val="28"/>
          <w:szCs w:val="28"/>
        </w:rPr>
        <w:t>养殖用水</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第一条</w:t>
      </w:r>
      <w:r>
        <w:rPr>
          <w:rFonts w:ascii="仿宋" w:eastAsia="仿宋" w:hAnsi="仿宋"/>
          <w:sz w:val="28"/>
          <w:szCs w:val="28"/>
        </w:rPr>
        <w:t xml:space="preserve"> </w:t>
      </w:r>
      <w:r>
        <w:rPr>
          <w:rFonts w:ascii="仿宋" w:eastAsia="仿宋" w:hAnsi="仿宋" w:hint="eastAsia"/>
          <w:sz w:val="28"/>
          <w:szCs w:val="28"/>
        </w:rPr>
        <w:t>水产养殖用水应当符合农业部《无公害食品海水养殖用水水质》</w:t>
      </w:r>
      <w:r>
        <w:rPr>
          <w:rFonts w:ascii="仿宋" w:eastAsia="仿宋" w:hAnsi="仿宋"/>
          <w:sz w:val="28"/>
          <w:szCs w:val="28"/>
        </w:rPr>
        <w:t>(NY5052-200)</w:t>
      </w:r>
      <w:r>
        <w:rPr>
          <w:rFonts w:ascii="仿宋" w:eastAsia="仿宋" w:hAnsi="仿宋" w:hint="eastAsia"/>
          <w:sz w:val="28"/>
          <w:szCs w:val="28"/>
        </w:rPr>
        <w:t>或《无公害食品淡水养殖用水水质》</w:t>
      </w:r>
      <w:r>
        <w:rPr>
          <w:rFonts w:ascii="仿宋" w:eastAsia="仿宋" w:hAnsi="仿宋"/>
          <w:sz w:val="28"/>
          <w:szCs w:val="28"/>
        </w:rPr>
        <w:t>(NY5051-2001)</w:t>
      </w:r>
      <w:r>
        <w:rPr>
          <w:rFonts w:ascii="仿宋" w:eastAsia="仿宋" w:hAnsi="仿宋" w:hint="eastAsia"/>
          <w:sz w:val="28"/>
          <w:szCs w:val="28"/>
        </w:rPr>
        <w:t>等标准，禁止将不符合水质标准的水源用于水产养殖。</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第二条</w:t>
      </w:r>
      <w:r>
        <w:rPr>
          <w:rFonts w:ascii="仿宋" w:eastAsia="仿宋" w:hAnsi="仿宋"/>
          <w:sz w:val="28"/>
          <w:szCs w:val="28"/>
        </w:rPr>
        <w:t xml:space="preserve"> </w:t>
      </w:r>
      <w:r>
        <w:rPr>
          <w:rFonts w:ascii="仿宋" w:eastAsia="仿宋" w:hAnsi="仿宋" w:hint="eastAsia"/>
          <w:sz w:val="28"/>
          <w:szCs w:val="28"/>
        </w:rPr>
        <w:t>水产养殖单位和个人应当定期监测养殖用水水质。</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养殖用水水源受到污染时，应当立即停止使用；确需使用的，应当经过净化处理达到养殖用水水质标准</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养殖水体水质不符合养殖用水水质标准时，应当立即采取措施进行处理。经处理后仍达不到要求的，应当停止养殖活动，并向当地渔业行政主管部门报告</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第三条</w:t>
      </w:r>
      <w:r>
        <w:rPr>
          <w:rFonts w:ascii="仿宋" w:eastAsia="仿宋" w:hAnsi="仿宋"/>
          <w:sz w:val="28"/>
          <w:szCs w:val="28"/>
        </w:rPr>
        <w:t xml:space="preserve"> </w:t>
      </w:r>
      <w:r>
        <w:rPr>
          <w:rFonts w:ascii="仿宋" w:eastAsia="仿宋" w:hAnsi="仿宋" w:hint="eastAsia"/>
          <w:sz w:val="28"/>
          <w:szCs w:val="28"/>
        </w:rPr>
        <w:t>养殖场或池塘的进排水系统应当分开。水产养殖废水排放应当达到国家规定的排放标准。</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第二章</w:t>
      </w:r>
      <w:r>
        <w:rPr>
          <w:rFonts w:ascii="仿宋" w:eastAsia="仿宋" w:hAnsi="仿宋"/>
          <w:sz w:val="28"/>
          <w:szCs w:val="28"/>
        </w:rPr>
        <w:t xml:space="preserve"> </w:t>
      </w:r>
      <w:r>
        <w:rPr>
          <w:rFonts w:ascii="仿宋" w:eastAsia="仿宋" w:hAnsi="仿宋" w:hint="eastAsia"/>
          <w:sz w:val="28"/>
          <w:szCs w:val="28"/>
        </w:rPr>
        <w:t>养殖生产</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第四条</w:t>
      </w:r>
      <w:r>
        <w:rPr>
          <w:rFonts w:ascii="仿宋" w:eastAsia="仿宋" w:hAnsi="仿宋"/>
          <w:sz w:val="28"/>
          <w:szCs w:val="28"/>
        </w:rPr>
        <w:t xml:space="preserve"> </w:t>
      </w:r>
      <w:r>
        <w:rPr>
          <w:rFonts w:ascii="仿宋" w:eastAsia="仿宋" w:hAnsi="仿宋" w:hint="eastAsia"/>
          <w:sz w:val="28"/>
          <w:szCs w:val="28"/>
        </w:rPr>
        <w:t>应当根据水产养殖规划要求，合理确定用于水产养殖的水域和滩涂，同时根据水域滩涂环境状况划分养殖功能区，合理安排养殖生产布局，科学确定养殖规模、养殖方式。</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第五条</w:t>
      </w:r>
      <w:r>
        <w:rPr>
          <w:rFonts w:ascii="仿宋" w:eastAsia="仿宋" w:hAnsi="仿宋"/>
          <w:sz w:val="28"/>
          <w:szCs w:val="28"/>
        </w:rPr>
        <w:t xml:space="preserve"> </w:t>
      </w:r>
      <w:r>
        <w:rPr>
          <w:rFonts w:ascii="仿宋" w:eastAsia="仿宋" w:hAnsi="仿宋" w:hint="eastAsia"/>
          <w:sz w:val="28"/>
          <w:szCs w:val="28"/>
        </w:rPr>
        <w:t>使用水域、滩涂从事水产养殖的单位和个人应当按有关规定申领养殖证，并按核准的区域、规模从事养殖生产。</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第六条</w:t>
      </w:r>
      <w:r>
        <w:rPr>
          <w:rFonts w:ascii="仿宋" w:eastAsia="仿宋" w:hAnsi="仿宋"/>
          <w:sz w:val="28"/>
          <w:szCs w:val="28"/>
        </w:rPr>
        <w:t xml:space="preserve"> </w:t>
      </w:r>
      <w:r>
        <w:rPr>
          <w:rFonts w:ascii="仿宋" w:eastAsia="仿宋" w:hAnsi="仿宋" w:hint="eastAsia"/>
          <w:sz w:val="28"/>
          <w:szCs w:val="28"/>
        </w:rPr>
        <w:t>水产养殖生产应当符合国家有关养殖技术规范操作要求。水产养殖单位和个人应当配置与养殖水体和生产能力相适应的水处理设施和相应的水质、水生生物检测等基础性仪器设备。水产养殖使用的苗种应当符合国家或地方质量标准。</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第七条</w:t>
      </w:r>
      <w:r>
        <w:rPr>
          <w:rFonts w:ascii="仿宋" w:eastAsia="仿宋" w:hAnsi="仿宋"/>
          <w:sz w:val="28"/>
          <w:szCs w:val="28"/>
        </w:rPr>
        <w:t xml:space="preserve"> </w:t>
      </w:r>
      <w:r>
        <w:rPr>
          <w:rFonts w:ascii="仿宋" w:eastAsia="仿宋" w:hAnsi="仿宋" w:hint="eastAsia"/>
          <w:sz w:val="28"/>
          <w:szCs w:val="28"/>
        </w:rPr>
        <w:t>水产养殖专业技术人员应当逐步按国家有关就业准入要求，经过职业技能培训并获得职业资格证书后，方能上岗。</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第八条</w:t>
      </w:r>
      <w:r>
        <w:rPr>
          <w:rFonts w:ascii="仿宋" w:eastAsia="仿宋" w:hAnsi="仿宋"/>
          <w:sz w:val="28"/>
          <w:szCs w:val="28"/>
        </w:rPr>
        <w:t xml:space="preserve"> </w:t>
      </w:r>
      <w:r>
        <w:rPr>
          <w:rFonts w:ascii="仿宋" w:eastAsia="仿宋" w:hAnsi="仿宋" w:hint="eastAsia"/>
          <w:sz w:val="28"/>
          <w:szCs w:val="28"/>
        </w:rPr>
        <w:t>水产养殖单位和个人应当填写《水产养殖生产记录》</w:t>
      </w:r>
      <w:r>
        <w:rPr>
          <w:rFonts w:ascii="仿宋" w:eastAsia="仿宋" w:hAnsi="仿宋"/>
          <w:sz w:val="28"/>
          <w:szCs w:val="28"/>
        </w:rPr>
        <w:t>,</w:t>
      </w:r>
      <w:r>
        <w:rPr>
          <w:rFonts w:ascii="仿宋" w:eastAsia="仿宋" w:hAnsi="仿宋" w:hint="eastAsia"/>
          <w:sz w:val="28"/>
          <w:szCs w:val="28"/>
        </w:rPr>
        <w:t>记载养殖种类、苗种来源及生长情况、饲料来源及投喂情况、水质变化等内容。《水产养殖生产记录》应当保存至该批水产品全部销售后</w:t>
      </w:r>
      <w:r>
        <w:rPr>
          <w:rFonts w:ascii="仿宋" w:eastAsia="仿宋" w:hAnsi="仿宋"/>
          <w:sz w:val="28"/>
          <w:szCs w:val="28"/>
        </w:rPr>
        <w:t>2</w:t>
      </w:r>
      <w:r>
        <w:rPr>
          <w:rFonts w:ascii="仿宋" w:eastAsia="仿宋" w:hAnsi="仿宋" w:hint="eastAsia"/>
          <w:sz w:val="28"/>
          <w:szCs w:val="28"/>
        </w:rPr>
        <w:t>年以上。第九条销售的养殖水产品应当符合国家或地方的有关标准。不符合标准的产品应当进行净化处理，净化处理后仍不符合标准的产品禁止销售。第十条使用渔用饲料应当符合《饲料和饲料添加剂管理条例》和农业部《无公害食品渔用饲料安全限量》</w:t>
      </w:r>
      <w:r>
        <w:rPr>
          <w:rFonts w:ascii="仿宋" w:eastAsia="仿宋" w:hAnsi="仿宋"/>
          <w:sz w:val="28"/>
          <w:szCs w:val="28"/>
        </w:rPr>
        <w:t>(NY5072-2002)</w:t>
      </w:r>
      <w:r>
        <w:rPr>
          <w:rFonts w:ascii="仿宋" w:eastAsia="仿宋" w:hAnsi="仿宋" w:hint="eastAsia"/>
          <w:sz w:val="28"/>
          <w:szCs w:val="28"/>
        </w:rPr>
        <w:t>。鼓励使用配合饲料限制直接投喂冰鲜</w:t>
      </w:r>
      <w:r>
        <w:rPr>
          <w:rFonts w:ascii="仿宋" w:eastAsia="仿宋" w:hAnsi="仿宋"/>
          <w:sz w:val="28"/>
          <w:szCs w:val="28"/>
        </w:rPr>
        <w:t>(</w:t>
      </w:r>
      <w:r>
        <w:rPr>
          <w:rFonts w:ascii="仿宋" w:eastAsia="仿宋" w:hAnsi="仿宋" w:hint="eastAsia"/>
          <w:sz w:val="28"/>
          <w:szCs w:val="28"/>
        </w:rPr>
        <w:t>冻</w:t>
      </w:r>
      <w:r>
        <w:rPr>
          <w:rFonts w:ascii="仿宋" w:eastAsia="仿宋" w:hAnsi="仿宋"/>
          <w:sz w:val="28"/>
          <w:szCs w:val="28"/>
        </w:rPr>
        <w:t>)</w:t>
      </w:r>
      <w:r>
        <w:rPr>
          <w:rFonts w:ascii="仿宋" w:eastAsia="仿宋" w:hAnsi="仿宋" w:hint="eastAsia"/>
          <w:sz w:val="28"/>
          <w:szCs w:val="28"/>
        </w:rPr>
        <w:t>饵料，防止残饵污染水质。禁止使用无产品质量标准、无质量检验合格证、无生产许可证和产品批准文号的饲料、饲料添加剂。禁止使用变质和过期饲料</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第十一条</w:t>
      </w:r>
      <w:r>
        <w:rPr>
          <w:rFonts w:ascii="仿宋" w:eastAsia="仿宋" w:hAnsi="仿宋"/>
          <w:sz w:val="28"/>
          <w:szCs w:val="28"/>
        </w:rPr>
        <w:t xml:space="preserve"> </w:t>
      </w:r>
      <w:r>
        <w:rPr>
          <w:rFonts w:ascii="仿宋" w:eastAsia="仿宋" w:hAnsi="仿宋" w:hint="eastAsia"/>
          <w:sz w:val="28"/>
          <w:szCs w:val="28"/>
        </w:rPr>
        <w:t>使用水产养殖用药应当符合《兽药管理条例》和农业部《无公害食品渔药使用准则》</w:t>
      </w:r>
      <w:r>
        <w:rPr>
          <w:rFonts w:ascii="仿宋" w:eastAsia="仿宋" w:hAnsi="仿宋"/>
          <w:sz w:val="28"/>
          <w:szCs w:val="28"/>
        </w:rPr>
        <w:t>(NY5071-2002)</w:t>
      </w:r>
      <w:r>
        <w:rPr>
          <w:rFonts w:ascii="仿宋" w:eastAsia="仿宋" w:hAnsi="仿宋" w:hint="eastAsia"/>
          <w:sz w:val="28"/>
          <w:szCs w:val="28"/>
        </w:rPr>
        <w:t>。使用药物的养殖水产品在休药期内不得用于人类食品消费。禁止使用假、劣兽药及农业部规定禁止使用的药品、其他化合物和生物制剂。原料药不得直接用于水产养殖。</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第十二条</w:t>
      </w:r>
      <w:r>
        <w:rPr>
          <w:rFonts w:ascii="仿宋" w:eastAsia="仿宋" w:hAnsi="仿宋"/>
          <w:sz w:val="28"/>
          <w:szCs w:val="28"/>
        </w:rPr>
        <w:t xml:space="preserve"> </w:t>
      </w:r>
      <w:r>
        <w:rPr>
          <w:rFonts w:ascii="仿宋" w:eastAsia="仿宋" w:hAnsi="仿宋" w:hint="eastAsia"/>
          <w:sz w:val="28"/>
          <w:szCs w:val="28"/>
        </w:rPr>
        <w:t>水产养殖单位和个人应当按照水产养殖用药使用说明书的要求或在水生生物病害防治员的指导下科学用药。水生生物病害防治员应当按照有关就业准入的要求，经过职业技能培训并获得职业资格证书后，方能上岗。</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第十三条</w:t>
      </w:r>
      <w:r>
        <w:rPr>
          <w:rFonts w:ascii="仿宋" w:eastAsia="仿宋" w:hAnsi="仿宋"/>
          <w:sz w:val="28"/>
          <w:szCs w:val="28"/>
        </w:rPr>
        <w:t xml:space="preserve"> </w:t>
      </w:r>
      <w:r>
        <w:rPr>
          <w:rFonts w:ascii="仿宋" w:eastAsia="仿宋" w:hAnsi="仿宋" w:hint="eastAsia"/>
          <w:sz w:val="28"/>
          <w:szCs w:val="28"/>
        </w:rPr>
        <w:t>水产养殖单位和个人应当填写《水产养殖用药记录》</w:t>
      </w:r>
      <w:r>
        <w:rPr>
          <w:rFonts w:ascii="仿宋" w:eastAsia="仿宋" w:hAnsi="仿宋"/>
          <w:sz w:val="28"/>
          <w:szCs w:val="28"/>
        </w:rPr>
        <w:t>,</w:t>
      </w:r>
      <w:r>
        <w:rPr>
          <w:rFonts w:ascii="仿宋" w:eastAsia="仿宋" w:hAnsi="仿宋" w:hint="eastAsia"/>
          <w:sz w:val="28"/>
          <w:szCs w:val="28"/>
        </w:rPr>
        <w:t>记载病害发生情况，主要症状，用药名称、时间、用量等内容。《水产养殖用药记录》应当保存至该批水产品全部销售后</w:t>
      </w:r>
      <w:r>
        <w:rPr>
          <w:rFonts w:ascii="仿宋" w:eastAsia="仿宋" w:hAnsi="仿宋"/>
          <w:sz w:val="28"/>
          <w:szCs w:val="28"/>
        </w:rPr>
        <w:t>2</w:t>
      </w:r>
      <w:r>
        <w:rPr>
          <w:rFonts w:ascii="仿宋" w:eastAsia="仿宋" w:hAnsi="仿宋" w:hint="eastAsia"/>
          <w:sz w:val="28"/>
          <w:szCs w:val="28"/>
        </w:rPr>
        <w:t>年以上。水产养殖单位和个人应当接受县级以上人民政府渔业行政主管部门组织的养殖水产品药物残留抽样检测。</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第三章</w:t>
      </w:r>
      <w:r>
        <w:rPr>
          <w:rFonts w:ascii="仿宋" w:eastAsia="仿宋" w:hAnsi="仿宋"/>
          <w:sz w:val="28"/>
          <w:szCs w:val="28"/>
        </w:rPr>
        <w:t xml:space="preserve"> </w:t>
      </w:r>
      <w:r>
        <w:rPr>
          <w:rFonts w:ascii="仿宋" w:eastAsia="仿宋" w:hAnsi="仿宋" w:hint="eastAsia"/>
          <w:sz w:val="28"/>
          <w:szCs w:val="28"/>
        </w:rPr>
        <w:t>附则</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本条例自养殖池塘承包合同签订生效日起施行，对承包人具有约束力，并构成租赁合同的组成部分。</w:t>
      </w:r>
    </w:p>
    <w:p w:rsidR="00EC2E9D" w:rsidRDefault="00EC2E9D">
      <w:pPr>
        <w:spacing w:line="560" w:lineRule="exact"/>
        <w:ind w:firstLine="566"/>
        <w:rPr>
          <w:rFonts w:ascii="仿宋" w:eastAsia="仿宋" w:hAnsi="仿宋"/>
          <w:sz w:val="28"/>
          <w:szCs w:val="28"/>
        </w:rPr>
      </w:pPr>
      <w:r>
        <w:rPr>
          <w:rFonts w:ascii="仿宋" w:eastAsia="仿宋" w:hAnsi="仿宋"/>
          <w:sz w:val="28"/>
          <w:szCs w:val="28"/>
        </w:rPr>
        <w:t xml:space="preserve"> </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承租人签字确认：</w:t>
      </w:r>
    </w:p>
    <w:p w:rsidR="00EC2E9D" w:rsidRDefault="00EC2E9D">
      <w:pPr>
        <w:spacing w:line="560" w:lineRule="exact"/>
        <w:ind w:firstLine="566"/>
        <w:rPr>
          <w:rFonts w:ascii="仿宋" w:eastAsia="仿宋" w:hAnsi="仿宋"/>
          <w:sz w:val="28"/>
          <w:szCs w:val="28"/>
        </w:rPr>
      </w:pP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二〇二〇年</w:t>
      </w:r>
      <w:r>
        <w:rPr>
          <w:rFonts w:ascii="仿宋" w:eastAsia="仿宋" w:hAnsi="仿宋"/>
          <w:sz w:val="28"/>
          <w:szCs w:val="28"/>
          <w:u w:val="single"/>
        </w:rPr>
        <w:t xml:space="preserve">   </w:t>
      </w:r>
      <w:r>
        <w:rPr>
          <w:rFonts w:ascii="仿宋" w:eastAsia="仿宋" w:hAnsi="仿宋" w:hint="eastAsia"/>
          <w:sz w:val="28"/>
          <w:szCs w:val="28"/>
        </w:rPr>
        <w:t>月</w:t>
      </w:r>
      <w:r>
        <w:rPr>
          <w:rFonts w:ascii="仿宋" w:eastAsia="仿宋" w:hAnsi="仿宋"/>
          <w:sz w:val="28"/>
          <w:szCs w:val="28"/>
          <w:u w:val="single"/>
        </w:rPr>
        <w:t xml:space="preserve">   </w:t>
      </w:r>
      <w:r>
        <w:rPr>
          <w:rFonts w:ascii="仿宋" w:eastAsia="仿宋" w:hAnsi="仿宋" w:hint="eastAsia"/>
          <w:sz w:val="28"/>
          <w:szCs w:val="28"/>
        </w:rPr>
        <w:t>日</w:t>
      </w:r>
    </w:p>
    <w:p w:rsidR="00EC2E9D" w:rsidRDefault="00EC2E9D">
      <w:pPr>
        <w:spacing w:line="560" w:lineRule="exact"/>
        <w:rPr>
          <w:rFonts w:ascii="仿宋" w:eastAsia="仿宋" w:hAnsi="仿宋"/>
          <w:sz w:val="28"/>
          <w:szCs w:val="28"/>
        </w:rPr>
      </w:pPr>
    </w:p>
    <w:p w:rsidR="00EC2E9D" w:rsidRDefault="00EC2E9D">
      <w:pPr>
        <w:spacing w:line="360" w:lineRule="auto"/>
        <w:rPr>
          <w:sz w:val="28"/>
          <w:szCs w:val="28"/>
        </w:rPr>
      </w:pPr>
    </w:p>
    <w:p w:rsidR="00EC2E9D" w:rsidRDefault="00EC2E9D">
      <w:pPr>
        <w:spacing w:line="360" w:lineRule="auto"/>
        <w:rPr>
          <w:sz w:val="28"/>
          <w:szCs w:val="28"/>
        </w:rPr>
      </w:pPr>
    </w:p>
    <w:p w:rsidR="00EC2E9D" w:rsidRDefault="00EC2E9D">
      <w:pPr>
        <w:spacing w:line="360" w:lineRule="auto"/>
        <w:rPr>
          <w:sz w:val="28"/>
          <w:szCs w:val="28"/>
        </w:rPr>
      </w:pPr>
    </w:p>
    <w:p w:rsidR="00EC2E9D" w:rsidRDefault="00EC2E9D">
      <w:pPr>
        <w:spacing w:line="360" w:lineRule="auto"/>
        <w:rPr>
          <w:sz w:val="28"/>
          <w:szCs w:val="28"/>
        </w:rPr>
      </w:pPr>
    </w:p>
    <w:p w:rsidR="00EC2E9D" w:rsidRDefault="00EC2E9D">
      <w:pPr>
        <w:spacing w:line="360" w:lineRule="auto"/>
        <w:rPr>
          <w:sz w:val="28"/>
          <w:szCs w:val="28"/>
        </w:rPr>
      </w:pPr>
    </w:p>
    <w:p w:rsidR="00EC2E9D" w:rsidRDefault="00EC2E9D">
      <w:pPr>
        <w:spacing w:line="360" w:lineRule="auto"/>
        <w:rPr>
          <w:sz w:val="28"/>
          <w:szCs w:val="28"/>
        </w:rPr>
      </w:pPr>
    </w:p>
    <w:p w:rsidR="00EC2E9D" w:rsidRDefault="00EC2E9D">
      <w:pPr>
        <w:spacing w:line="360" w:lineRule="auto"/>
        <w:rPr>
          <w:sz w:val="28"/>
          <w:szCs w:val="28"/>
        </w:rPr>
      </w:pPr>
    </w:p>
    <w:p w:rsidR="00EC2E9D" w:rsidRDefault="00EC2E9D">
      <w:pPr>
        <w:spacing w:line="360" w:lineRule="auto"/>
        <w:rPr>
          <w:sz w:val="28"/>
          <w:szCs w:val="28"/>
        </w:rPr>
      </w:pPr>
    </w:p>
    <w:p w:rsidR="00EC2E9D" w:rsidRDefault="00EC2E9D">
      <w:pPr>
        <w:spacing w:line="360" w:lineRule="auto"/>
        <w:rPr>
          <w:sz w:val="28"/>
          <w:szCs w:val="28"/>
        </w:rPr>
      </w:pPr>
    </w:p>
    <w:p w:rsidR="00EC2E9D" w:rsidRDefault="00EC2E9D">
      <w:pPr>
        <w:spacing w:line="360" w:lineRule="auto"/>
        <w:rPr>
          <w:sz w:val="28"/>
          <w:szCs w:val="28"/>
        </w:rPr>
      </w:pPr>
    </w:p>
    <w:p w:rsidR="00EC2E9D" w:rsidRDefault="00EC2E9D">
      <w:pPr>
        <w:spacing w:line="360" w:lineRule="auto"/>
        <w:rPr>
          <w:sz w:val="28"/>
          <w:szCs w:val="28"/>
        </w:rPr>
      </w:pPr>
    </w:p>
    <w:p w:rsidR="00EC2E9D" w:rsidRDefault="00EC2E9D">
      <w:pPr>
        <w:spacing w:line="360" w:lineRule="auto"/>
        <w:rPr>
          <w:sz w:val="28"/>
          <w:szCs w:val="28"/>
        </w:rPr>
      </w:pPr>
    </w:p>
    <w:p w:rsidR="00EC2E9D" w:rsidRDefault="00EC2E9D">
      <w:pPr>
        <w:spacing w:line="360" w:lineRule="auto"/>
        <w:rPr>
          <w:sz w:val="28"/>
          <w:szCs w:val="28"/>
        </w:rPr>
      </w:pPr>
    </w:p>
    <w:p w:rsidR="00EC2E9D" w:rsidRDefault="00EC2E9D">
      <w:pPr>
        <w:spacing w:line="360" w:lineRule="auto"/>
        <w:jc w:val="left"/>
        <w:rPr>
          <w:rFonts w:ascii="幼圆" w:eastAsia="幼圆" w:hAnsi="幼圆"/>
          <w:b/>
          <w:sz w:val="28"/>
          <w:szCs w:val="28"/>
        </w:rPr>
      </w:pPr>
      <w:r>
        <w:rPr>
          <w:rFonts w:ascii="幼圆" w:eastAsia="幼圆" w:hAnsi="幼圆" w:hint="eastAsia"/>
          <w:b/>
          <w:sz w:val="28"/>
          <w:szCs w:val="28"/>
        </w:rPr>
        <w:t>附件</w:t>
      </w:r>
      <w:r>
        <w:rPr>
          <w:rFonts w:ascii="幼圆" w:eastAsia="幼圆" w:hAnsi="幼圆"/>
          <w:b/>
          <w:sz w:val="28"/>
          <w:szCs w:val="28"/>
        </w:rPr>
        <w:t xml:space="preserve">8: </w:t>
      </w:r>
      <w:r>
        <w:rPr>
          <w:rFonts w:ascii="幼圆" w:eastAsia="幼圆" w:hAnsi="幼圆" w:hint="eastAsia"/>
          <w:b/>
          <w:sz w:val="28"/>
          <w:szCs w:val="28"/>
        </w:rPr>
        <w:t>租赁资产交接确认单</w:t>
      </w:r>
    </w:p>
    <w:p w:rsidR="00EC2E9D" w:rsidRDefault="00EC2E9D">
      <w:pPr>
        <w:jc w:val="center"/>
        <w:rPr>
          <w:b/>
          <w:sz w:val="32"/>
          <w:szCs w:val="32"/>
        </w:rPr>
      </w:pPr>
    </w:p>
    <w:p w:rsidR="00EC2E9D" w:rsidRDefault="00EC2E9D">
      <w:pPr>
        <w:jc w:val="center"/>
        <w:rPr>
          <w:b/>
          <w:sz w:val="32"/>
          <w:szCs w:val="32"/>
        </w:rPr>
      </w:pPr>
      <w:r>
        <w:rPr>
          <w:rFonts w:hint="eastAsia"/>
          <w:b/>
          <w:sz w:val="32"/>
          <w:szCs w:val="32"/>
        </w:rPr>
        <w:t>租赁资产交接确认单</w:t>
      </w:r>
    </w:p>
    <w:p w:rsidR="00EC2E9D" w:rsidRDefault="00EC2E9D">
      <w:pPr>
        <w:spacing w:line="560" w:lineRule="exact"/>
        <w:ind w:firstLine="566"/>
        <w:rPr>
          <w:rFonts w:ascii="仿宋" w:eastAsia="仿宋" w:hAnsi="仿宋"/>
          <w:sz w:val="28"/>
          <w:szCs w:val="28"/>
        </w:rPr>
      </w:pP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甲方</w:t>
      </w:r>
      <w:r>
        <w:rPr>
          <w:rFonts w:ascii="仿宋" w:eastAsia="仿宋" w:hAnsi="仿宋"/>
          <w:sz w:val="28"/>
          <w:szCs w:val="28"/>
        </w:rPr>
        <w:t>(</w:t>
      </w:r>
      <w:r>
        <w:rPr>
          <w:rFonts w:ascii="仿宋" w:eastAsia="仿宋" w:hAnsi="仿宋" w:hint="eastAsia"/>
          <w:sz w:val="28"/>
          <w:szCs w:val="28"/>
        </w:rPr>
        <w:t>出租人</w:t>
      </w:r>
      <w:r>
        <w:rPr>
          <w:rFonts w:ascii="仿宋" w:eastAsia="仿宋" w:hAnsi="仿宋"/>
          <w:sz w:val="28"/>
          <w:szCs w:val="28"/>
        </w:rPr>
        <w:t>):</w:t>
      </w:r>
      <w:r>
        <w:rPr>
          <w:rFonts w:ascii="仿宋" w:eastAsia="仿宋" w:hAnsi="仿宋" w:hint="eastAsia"/>
          <w:sz w:val="28"/>
          <w:szCs w:val="28"/>
        </w:rPr>
        <w:t>江苏省银宝盐业有限公司新滩盐场</w:t>
      </w:r>
    </w:p>
    <w:p w:rsidR="00EC2E9D" w:rsidRDefault="00EC2E9D">
      <w:pPr>
        <w:spacing w:line="560" w:lineRule="exact"/>
        <w:ind w:firstLine="566"/>
        <w:rPr>
          <w:rFonts w:ascii="仿宋" w:eastAsia="仿宋" w:hAnsi="仿宋"/>
          <w:sz w:val="28"/>
          <w:szCs w:val="28"/>
          <w:u w:val="single"/>
        </w:rPr>
      </w:pPr>
      <w:r>
        <w:rPr>
          <w:rFonts w:ascii="仿宋" w:eastAsia="仿宋" w:hAnsi="仿宋" w:hint="eastAsia"/>
          <w:sz w:val="28"/>
          <w:szCs w:val="28"/>
        </w:rPr>
        <w:t>乙方</w:t>
      </w:r>
      <w:r>
        <w:rPr>
          <w:rFonts w:ascii="仿宋" w:eastAsia="仿宋" w:hAnsi="仿宋"/>
          <w:sz w:val="28"/>
          <w:szCs w:val="28"/>
        </w:rPr>
        <w:t>(</w:t>
      </w:r>
      <w:r>
        <w:rPr>
          <w:rFonts w:ascii="仿宋" w:eastAsia="仿宋" w:hAnsi="仿宋" w:hint="eastAsia"/>
          <w:sz w:val="28"/>
          <w:szCs w:val="28"/>
        </w:rPr>
        <w:t>承租人</w:t>
      </w:r>
      <w:r>
        <w:rPr>
          <w:rFonts w:ascii="仿宋" w:eastAsia="仿宋" w:hAnsi="仿宋"/>
          <w:sz w:val="28"/>
          <w:szCs w:val="28"/>
        </w:rPr>
        <w:t>):</w:t>
      </w:r>
      <w:r>
        <w:rPr>
          <w:rFonts w:ascii="仿宋" w:eastAsia="仿宋" w:hAnsi="仿宋"/>
          <w:sz w:val="28"/>
          <w:szCs w:val="28"/>
          <w:u w:val="single"/>
        </w:rPr>
        <w:t xml:space="preserve">                          </w:t>
      </w:r>
    </w:p>
    <w:p w:rsidR="00EC2E9D" w:rsidRDefault="00EC2E9D">
      <w:pPr>
        <w:spacing w:line="560" w:lineRule="exact"/>
        <w:ind w:firstLine="566"/>
        <w:rPr>
          <w:rFonts w:ascii="仿宋" w:eastAsia="仿宋" w:hAnsi="仿宋"/>
          <w:sz w:val="28"/>
          <w:szCs w:val="28"/>
        </w:rPr>
      </w:pP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一、出租人（甲方）与承租人（乙方）于</w:t>
      </w:r>
      <w:r>
        <w:rPr>
          <w:rFonts w:ascii="仿宋" w:eastAsia="仿宋" w:hAnsi="仿宋"/>
          <w:sz w:val="28"/>
          <w:szCs w:val="28"/>
        </w:rPr>
        <w:t>2020</w:t>
      </w:r>
      <w:r>
        <w:rPr>
          <w:rFonts w:ascii="仿宋" w:eastAsia="仿宋" w:hAnsi="仿宋" w:hint="eastAsia"/>
          <w:sz w:val="28"/>
          <w:szCs w:val="28"/>
        </w:rPr>
        <w:t>年</w:t>
      </w:r>
      <w:r>
        <w:rPr>
          <w:rFonts w:ascii="仿宋" w:eastAsia="仿宋" w:hAnsi="仿宋"/>
          <w:sz w:val="28"/>
          <w:szCs w:val="28"/>
          <w:u w:val="single"/>
        </w:rPr>
        <w:t xml:space="preserve">   </w:t>
      </w:r>
      <w:r>
        <w:rPr>
          <w:rFonts w:ascii="仿宋" w:eastAsia="仿宋" w:hAnsi="仿宋" w:hint="eastAsia"/>
          <w:sz w:val="28"/>
          <w:szCs w:val="28"/>
        </w:rPr>
        <w:t>月</w:t>
      </w:r>
      <w:r>
        <w:rPr>
          <w:rFonts w:ascii="仿宋" w:eastAsia="仿宋" w:hAnsi="仿宋"/>
          <w:sz w:val="28"/>
          <w:szCs w:val="28"/>
          <w:u w:val="single"/>
        </w:rPr>
        <w:t xml:space="preserve">   </w:t>
      </w:r>
      <w:r>
        <w:rPr>
          <w:rFonts w:ascii="仿宋" w:eastAsia="仿宋" w:hAnsi="仿宋" w:hint="eastAsia"/>
          <w:sz w:val="28"/>
          <w:szCs w:val="28"/>
        </w:rPr>
        <w:t>日签署的编号为</w:t>
      </w:r>
      <w:r>
        <w:rPr>
          <w:rFonts w:ascii="仿宋" w:eastAsia="仿宋" w:hAnsi="仿宋"/>
          <w:sz w:val="28"/>
          <w:szCs w:val="28"/>
          <w:u w:val="single"/>
        </w:rPr>
        <w:t xml:space="preserve">                    </w:t>
      </w:r>
      <w:r>
        <w:rPr>
          <w:rFonts w:ascii="仿宋" w:eastAsia="仿宋" w:hAnsi="仿宋" w:hint="eastAsia"/>
          <w:sz w:val="28"/>
          <w:szCs w:val="28"/>
        </w:rPr>
        <w:t>《池塘租赁合同》中所载明的租赁物，于今日已经全部交付给乙方接收和使用。在此，乙方确认已经收到租赁合同项下的全部租赁物，并认可所有租赁物符合租赁合同的相关约定。</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二、水、电、路及涵闸、值班房等附属设施均以目前现状交于乙方。经实地勘察，乙方认为上述附属设施完全符合双方签订的《池塘租赁合同书》的相关约定。</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三、乙方确认上述租赁物及其附属设施设备已经全部收到，并认可其实际状况，同意予以接受。今后，乙方不再对租赁物提出任何异议。</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四、本交接单作为租赁合同的附件，系租赁合同书的不可分割的部分，具有同等法律效力。</w:t>
      </w:r>
    </w:p>
    <w:p w:rsidR="00EC2E9D" w:rsidRDefault="00EC2E9D">
      <w:pPr>
        <w:spacing w:line="560" w:lineRule="exact"/>
        <w:ind w:firstLine="566"/>
        <w:rPr>
          <w:rFonts w:ascii="仿宋" w:eastAsia="仿宋" w:hAnsi="仿宋"/>
          <w:sz w:val="28"/>
          <w:szCs w:val="28"/>
        </w:rPr>
      </w:pP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接收方确认</w:t>
      </w:r>
      <w:r>
        <w:rPr>
          <w:rFonts w:ascii="仿宋" w:eastAsia="仿宋" w:hAnsi="仿宋"/>
          <w:sz w:val="28"/>
          <w:szCs w:val="28"/>
        </w:rPr>
        <w:t>(</w:t>
      </w:r>
      <w:r>
        <w:rPr>
          <w:rFonts w:ascii="仿宋" w:eastAsia="仿宋" w:hAnsi="仿宋" w:hint="eastAsia"/>
          <w:sz w:val="28"/>
          <w:szCs w:val="28"/>
        </w:rPr>
        <w:t>盖章、签名手印</w:t>
      </w:r>
      <w:r>
        <w:rPr>
          <w:rFonts w:ascii="仿宋" w:eastAsia="仿宋" w:hAnsi="仿宋"/>
          <w:sz w:val="28"/>
          <w:szCs w:val="28"/>
        </w:rPr>
        <w:t>):</w:t>
      </w:r>
    </w:p>
    <w:p w:rsidR="00EC2E9D" w:rsidRDefault="00EC2E9D">
      <w:pPr>
        <w:spacing w:line="560" w:lineRule="exact"/>
        <w:ind w:firstLine="566"/>
        <w:rPr>
          <w:rFonts w:ascii="仿宋" w:eastAsia="仿宋" w:hAnsi="仿宋"/>
          <w:sz w:val="28"/>
          <w:szCs w:val="28"/>
        </w:rPr>
      </w:pPr>
      <w:r>
        <w:rPr>
          <w:rFonts w:ascii="仿宋" w:eastAsia="仿宋" w:hAnsi="仿宋" w:hint="eastAsia"/>
          <w:sz w:val="28"/>
          <w:szCs w:val="28"/>
        </w:rPr>
        <w:t>二〇二〇年</w:t>
      </w:r>
      <w:r>
        <w:rPr>
          <w:rFonts w:ascii="仿宋" w:eastAsia="仿宋" w:hAnsi="仿宋"/>
          <w:sz w:val="28"/>
          <w:szCs w:val="28"/>
          <w:u w:val="single"/>
        </w:rPr>
        <w:t xml:space="preserve">    </w:t>
      </w:r>
      <w:r>
        <w:rPr>
          <w:rFonts w:ascii="仿宋" w:eastAsia="仿宋" w:hAnsi="仿宋" w:hint="eastAsia"/>
          <w:sz w:val="28"/>
          <w:szCs w:val="28"/>
        </w:rPr>
        <w:t>月</w:t>
      </w:r>
      <w:r>
        <w:rPr>
          <w:rFonts w:ascii="仿宋" w:eastAsia="仿宋" w:hAnsi="仿宋"/>
          <w:sz w:val="28"/>
          <w:szCs w:val="28"/>
          <w:u w:val="single"/>
        </w:rPr>
        <w:t xml:space="preserve">    </w:t>
      </w:r>
      <w:r>
        <w:rPr>
          <w:rFonts w:ascii="仿宋" w:eastAsia="仿宋" w:hAnsi="仿宋" w:hint="eastAsia"/>
          <w:sz w:val="28"/>
          <w:szCs w:val="28"/>
        </w:rPr>
        <w:t>日</w:t>
      </w:r>
    </w:p>
    <w:p w:rsidR="00EC2E9D" w:rsidRDefault="00EC2E9D">
      <w:pPr>
        <w:spacing w:line="720" w:lineRule="auto"/>
        <w:jc w:val="left"/>
        <w:rPr>
          <w:rFonts w:ascii="幼圆" w:eastAsia="幼圆" w:hAnsi="幼圆"/>
          <w:b/>
          <w:sz w:val="28"/>
          <w:szCs w:val="28"/>
        </w:rPr>
      </w:pPr>
    </w:p>
    <w:p w:rsidR="00EC2E9D" w:rsidRDefault="00EC2E9D">
      <w:pPr>
        <w:spacing w:line="720" w:lineRule="auto"/>
        <w:jc w:val="left"/>
        <w:rPr>
          <w:rFonts w:ascii="幼圆" w:eastAsia="幼圆" w:hAnsi="幼圆"/>
          <w:b/>
          <w:sz w:val="28"/>
          <w:szCs w:val="28"/>
        </w:rPr>
      </w:pPr>
    </w:p>
    <w:p w:rsidR="00EC2E9D" w:rsidRDefault="00EC2E9D">
      <w:pPr>
        <w:jc w:val="left"/>
        <w:rPr>
          <w:rFonts w:ascii="仿宋" w:eastAsia="仿宋" w:hAnsi="仿宋"/>
          <w:b/>
          <w:sz w:val="30"/>
          <w:szCs w:val="30"/>
        </w:rPr>
      </w:pPr>
      <w:r>
        <w:rPr>
          <w:rFonts w:ascii="幼圆" w:eastAsia="幼圆" w:hAnsi="幼圆" w:hint="eastAsia"/>
          <w:b/>
          <w:sz w:val="28"/>
          <w:szCs w:val="28"/>
        </w:rPr>
        <w:t>附件</w:t>
      </w:r>
      <w:r>
        <w:rPr>
          <w:rFonts w:ascii="幼圆" w:eastAsia="幼圆" w:hAnsi="幼圆"/>
          <w:b/>
          <w:sz w:val="28"/>
          <w:szCs w:val="28"/>
        </w:rPr>
        <w:t xml:space="preserve">9: </w:t>
      </w:r>
      <w:r>
        <w:rPr>
          <w:rFonts w:ascii="幼圆" w:eastAsia="幼圆" w:hAnsi="幼圆" w:hint="eastAsia"/>
          <w:b/>
          <w:sz w:val="28"/>
          <w:szCs w:val="28"/>
        </w:rPr>
        <w:t>竞租须知</w:t>
      </w:r>
    </w:p>
    <w:p w:rsidR="00EC2E9D" w:rsidRDefault="00EC2E9D">
      <w:pPr>
        <w:spacing w:line="520" w:lineRule="exact"/>
        <w:jc w:val="center"/>
        <w:rPr>
          <w:rFonts w:ascii="仿宋" w:eastAsia="仿宋" w:hAnsi="仿宋"/>
          <w:sz w:val="28"/>
          <w:szCs w:val="28"/>
        </w:rPr>
      </w:pPr>
      <w:r>
        <w:rPr>
          <w:rFonts w:ascii="仿宋" w:eastAsia="仿宋" w:hAnsi="仿宋" w:hint="eastAsia"/>
          <w:b/>
          <w:sz w:val="30"/>
          <w:szCs w:val="30"/>
        </w:rPr>
        <w:t>竞租须知</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为保证本次招租活动顺利进行，维护招租人与竞租人的合法权利，招租人江苏省银宝盐业有限公司新滩盐场对养殖池塘</w:t>
      </w:r>
      <w:r>
        <w:rPr>
          <w:rFonts w:ascii="仿宋" w:eastAsia="仿宋" w:hAnsi="仿宋"/>
          <w:sz w:val="28"/>
          <w:szCs w:val="28"/>
        </w:rPr>
        <w:t>/</w:t>
      </w:r>
      <w:r>
        <w:rPr>
          <w:rFonts w:ascii="仿宋" w:eastAsia="仿宋" w:hAnsi="仿宋" w:hint="eastAsia"/>
          <w:sz w:val="28"/>
          <w:szCs w:val="28"/>
        </w:rPr>
        <w:t>水库（下统称“池塘”）遵循“公开、公平、公正”的原则，依法组织公开竞租活动。</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本次招租按照国有资产的管理规定和公开竞租惯例，特作如下告知：</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一、竞租人必须按照《养殖池塘公开招租公告》的要求，认真查阅新滩盐场玉华闸以南区域约</w:t>
      </w:r>
      <w:r>
        <w:rPr>
          <w:rFonts w:ascii="仿宋" w:eastAsia="仿宋" w:hAnsi="仿宋"/>
          <w:sz w:val="28"/>
          <w:szCs w:val="28"/>
        </w:rPr>
        <w:t>2202</w:t>
      </w:r>
      <w:r>
        <w:rPr>
          <w:rFonts w:ascii="仿宋" w:eastAsia="仿宋" w:hAnsi="仿宋" w:hint="eastAsia"/>
          <w:sz w:val="28"/>
          <w:szCs w:val="28"/>
        </w:rPr>
        <w:t>亩池塘的相关信息，按时足额汇付竞租保证金、提交竞租材料、制作和密封竞租材料、指派人员等，并了解第三部分招租评审规则。</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二、由招租人委托的招租评审组就招租池塘进行招租评审，并以书面报告形式向招租人推荐</w:t>
      </w:r>
      <w:r>
        <w:rPr>
          <w:rFonts w:ascii="仿宋" w:eastAsia="仿宋" w:hAnsi="仿宋"/>
          <w:sz w:val="28"/>
          <w:szCs w:val="28"/>
        </w:rPr>
        <w:t>1-3</w:t>
      </w:r>
      <w:r>
        <w:rPr>
          <w:rFonts w:ascii="仿宋" w:eastAsia="仿宋" w:hAnsi="仿宋" w:hint="eastAsia"/>
          <w:sz w:val="28"/>
          <w:szCs w:val="28"/>
        </w:rPr>
        <w:t>名中标候选人进行公布，由招租人确定中标人。</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三、对于得分相同的多名竞租人视为同一层次竞租人。如果该同一层次的多名竞租人处于第一候选人的，则由评审组按照该层次的所有竞租人进行比选（二次评审），比选主要从该层次的竞租人的技术能力、养殖经验、经济实力、履约诚信等方面进行优选。</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如只有</w:t>
      </w:r>
      <w:r>
        <w:rPr>
          <w:rFonts w:ascii="仿宋" w:eastAsia="仿宋" w:hAnsi="仿宋"/>
          <w:sz w:val="28"/>
          <w:szCs w:val="28"/>
        </w:rPr>
        <w:t>1</w:t>
      </w:r>
      <w:r>
        <w:rPr>
          <w:rFonts w:ascii="仿宋" w:eastAsia="仿宋" w:hAnsi="仿宋" w:hint="eastAsia"/>
          <w:sz w:val="28"/>
          <w:szCs w:val="28"/>
        </w:rPr>
        <w:t>家单位报名竞租且满足竞租人资格条件的，如其竞租报价高于竞租底价</w:t>
      </w:r>
      <w:r>
        <w:rPr>
          <w:rFonts w:ascii="仿宋" w:eastAsia="仿宋" w:hAnsi="仿宋"/>
          <w:sz w:val="28"/>
          <w:szCs w:val="28"/>
        </w:rPr>
        <w:t>110%</w:t>
      </w:r>
      <w:r>
        <w:rPr>
          <w:rFonts w:ascii="仿宋" w:eastAsia="仿宋" w:hAnsi="仿宋" w:hint="eastAsia"/>
          <w:sz w:val="28"/>
          <w:szCs w:val="28"/>
        </w:rPr>
        <w:t>的，其竞租报价作为双方成交价；如其竞租报价低于或等于竞租底价</w:t>
      </w:r>
      <w:r>
        <w:rPr>
          <w:rFonts w:ascii="仿宋" w:eastAsia="仿宋" w:hAnsi="仿宋"/>
          <w:sz w:val="28"/>
          <w:szCs w:val="28"/>
        </w:rPr>
        <w:t>110%</w:t>
      </w:r>
      <w:r>
        <w:rPr>
          <w:rFonts w:ascii="仿宋" w:eastAsia="仿宋" w:hAnsi="仿宋" w:hint="eastAsia"/>
          <w:sz w:val="28"/>
          <w:szCs w:val="28"/>
        </w:rPr>
        <w:t>的，则以竞租底价</w:t>
      </w:r>
      <w:r>
        <w:rPr>
          <w:rFonts w:ascii="仿宋" w:eastAsia="仿宋" w:hAnsi="仿宋"/>
          <w:sz w:val="28"/>
          <w:szCs w:val="28"/>
        </w:rPr>
        <w:t>110%</w:t>
      </w:r>
      <w:r>
        <w:rPr>
          <w:rFonts w:ascii="仿宋" w:eastAsia="仿宋" w:hAnsi="仿宋" w:hint="eastAsia"/>
          <w:sz w:val="28"/>
          <w:szCs w:val="28"/>
        </w:rPr>
        <w:t>作为成交价格，招租人可宣布此竞租人为中标人。</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四、考虑到租期的不确定性可能导致池塘随时被收回的实际情况，竞租人须是上市公司或其占股超过</w:t>
      </w:r>
      <w:r>
        <w:rPr>
          <w:rFonts w:ascii="仿宋" w:eastAsia="仿宋" w:hAnsi="仿宋"/>
          <w:sz w:val="28"/>
          <w:szCs w:val="28"/>
        </w:rPr>
        <w:t>50%</w:t>
      </w:r>
      <w:r>
        <w:rPr>
          <w:rFonts w:ascii="仿宋" w:eastAsia="仿宋" w:hAnsi="仿宋" w:hint="eastAsia"/>
          <w:sz w:val="28"/>
          <w:szCs w:val="28"/>
        </w:rPr>
        <w:t>的子公司、国有企业或其或其占股超过</w:t>
      </w:r>
      <w:r>
        <w:rPr>
          <w:rFonts w:ascii="仿宋" w:eastAsia="仿宋" w:hAnsi="仿宋"/>
          <w:sz w:val="28"/>
          <w:szCs w:val="28"/>
        </w:rPr>
        <w:t>50%</w:t>
      </w:r>
      <w:r>
        <w:rPr>
          <w:rFonts w:ascii="仿宋" w:eastAsia="仿宋" w:hAnsi="仿宋" w:hint="eastAsia"/>
          <w:sz w:val="28"/>
          <w:szCs w:val="28"/>
        </w:rPr>
        <w:t>的子公司。</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五、由招租人委托的招租评审组进行竞租评审工作，按照公示的规则进行评审，评审组将评审结果以书面形式报告给招租人。招租人依据评审组的中标候选人名单，选定中标人，并通知中标人当场签订《中标确认书》。</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中标人签署中标确认书后</w:t>
      </w:r>
      <w:r>
        <w:rPr>
          <w:rFonts w:ascii="仿宋" w:eastAsia="仿宋" w:hAnsi="仿宋"/>
          <w:sz w:val="28"/>
          <w:szCs w:val="28"/>
        </w:rPr>
        <w:t>7</w:t>
      </w:r>
      <w:r>
        <w:rPr>
          <w:rFonts w:ascii="仿宋" w:eastAsia="仿宋" w:hAnsi="仿宋" w:hint="eastAsia"/>
          <w:sz w:val="28"/>
          <w:szCs w:val="28"/>
        </w:rPr>
        <w:t>日内支付履约保证金和第一期池塘租金。履约保证金标准为池塘第一年租金的</w:t>
      </w:r>
      <w:r>
        <w:rPr>
          <w:rFonts w:ascii="仿宋" w:eastAsia="仿宋" w:hAnsi="仿宋"/>
          <w:sz w:val="28"/>
          <w:szCs w:val="28"/>
        </w:rPr>
        <w:t>10%</w:t>
      </w:r>
      <w:r>
        <w:rPr>
          <w:rFonts w:ascii="仿宋" w:eastAsia="仿宋" w:hAnsi="仿宋" w:hint="eastAsia"/>
          <w:sz w:val="28"/>
          <w:szCs w:val="28"/>
        </w:rPr>
        <w:t>；竞租保证金自动转入履约保证金，履约保证金的不足部分由中标人补足。</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中标人交清履约保证金和第一期租金后三日内，须与招租人签署已经公示的《池塘租赁合同》。如中标人未能与招租人当场签订《中标确认书》、或竞租人未能按时足额缴纳履约保证金和第一期租金的或逾期签署租赁合同的，招租人有权取消中标人的中标资格，可以依顺序通知第二名中标候选人签署租赁合同，也可以重新招租。</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六、租期暂定一年，自</w:t>
      </w:r>
      <w:r>
        <w:rPr>
          <w:rFonts w:ascii="仿宋" w:eastAsia="仿宋" w:hAnsi="仿宋"/>
          <w:sz w:val="28"/>
          <w:szCs w:val="28"/>
        </w:rPr>
        <w:t>2021</w:t>
      </w:r>
      <w:r>
        <w:rPr>
          <w:rFonts w:ascii="仿宋" w:eastAsia="仿宋" w:hAnsi="仿宋" w:hint="eastAsia"/>
          <w:sz w:val="28"/>
          <w:szCs w:val="28"/>
        </w:rPr>
        <w:t>年</w:t>
      </w:r>
      <w:r>
        <w:rPr>
          <w:rFonts w:ascii="仿宋" w:eastAsia="仿宋" w:hAnsi="仿宋"/>
          <w:sz w:val="28"/>
          <w:szCs w:val="28"/>
        </w:rPr>
        <w:t>1</w:t>
      </w:r>
      <w:r>
        <w:rPr>
          <w:rFonts w:ascii="仿宋" w:eastAsia="仿宋" w:hAnsi="仿宋" w:hint="eastAsia"/>
          <w:sz w:val="28"/>
          <w:szCs w:val="28"/>
        </w:rPr>
        <w:t>月</w:t>
      </w:r>
      <w:r>
        <w:rPr>
          <w:rFonts w:ascii="仿宋" w:eastAsia="仿宋" w:hAnsi="仿宋"/>
          <w:sz w:val="28"/>
          <w:szCs w:val="28"/>
        </w:rPr>
        <w:t>1</w:t>
      </w:r>
      <w:r>
        <w:rPr>
          <w:rFonts w:ascii="仿宋" w:eastAsia="仿宋" w:hAnsi="仿宋" w:hint="eastAsia"/>
          <w:sz w:val="28"/>
          <w:szCs w:val="28"/>
        </w:rPr>
        <w:t>日起至</w:t>
      </w:r>
      <w:r>
        <w:rPr>
          <w:rFonts w:ascii="仿宋" w:eastAsia="仿宋" w:hAnsi="仿宋"/>
          <w:sz w:val="28"/>
          <w:szCs w:val="28"/>
        </w:rPr>
        <w:t>2021</w:t>
      </w:r>
      <w:r>
        <w:rPr>
          <w:rFonts w:ascii="仿宋" w:eastAsia="仿宋" w:hAnsi="仿宋" w:hint="eastAsia"/>
          <w:sz w:val="28"/>
          <w:szCs w:val="28"/>
        </w:rPr>
        <w:t>年</w:t>
      </w:r>
      <w:r>
        <w:rPr>
          <w:rFonts w:ascii="仿宋" w:eastAsia="仿宋" w:hAnsi="仿宋"/>
          <w:sz w:val="28"/>
          <w:szCs w:val="28"/>
        </w:rPr>
        <w:t>12</w:t>
      </w:r>
      <w:r>
        <w:rPr>
          <w:rFonts w:ascii="仿宋" w:eastAsia="仿宋" w:hAnsi="仿宋" w:hint="eastAsia"/>
          <w:sz w:val="28"/>
          <w:szCs w:val="28"/>
        </w:rPr>
        <w:t>月</w:t>
      </w:r>
      <w:r>
        <w:rPr>
          <w:rFonts w:ascii="仿宋" w:eastAsia="仿宋" w:hAnsi="仿宋"/>
          <w:sz w:val="28"/>
          <w:szCs w:val="28"/>
        </w:rPr>
        <w:t>31</w:t>
      </w:r>
      <w:r>
        <w:rPr>
          <w:rFonts w:ascii="仿宋" w:eastAsia="仿宋" w:hAnsi="仿宋" w:hint="eastAsia"/>
          <w:sz w:val="28"/>
          <w:szCs w:val="28"/>
        </w:rPr>
        <w:t>日止（中标人无违约行为的，招租人视项目用地需求情况可以决定延长租期）。池塘租金采用“先付后用、一年一结”原则。每年按照</w:t>
      </w:r>
      <w:r>
        <w:rPr>
          <w:rFonts w:ascii="仿宋" w:eastAsia="仿宋" w:hAnsi="仿宋"/>
          <w:sz w:val="28"/>
          <w:szCs w:val="28"/>
        </w:rPr>
        <w:t>365</w:t>
      </w:r>
      <w:r>
        <w:rPr>
          <w:rFonts w:ascii="仿宋" w:eastAsia="仿宋" w:hAnsi="仿宋" w:hint="eastAsia"/>
          <w:sz w:val="28"/>
          <w:szCs w:val="28"/>
        </w:rPr>
        <w:t>日计算。</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七、中标人在签署《池塘租赁合同》时，须签署附件《养殖生产安全工作责任书》、《盐场海淡水养殖管理规定》和《养殖池塘租赁交接单》等合同附件。</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八、中标无效的情形</w:t>
      </w:r>
    </w:p>
    <w:p w:rsidR="00EC2E9D" w:rsidRDefault="00EC2E9D">
      <w:pPr>
        <w:spacing w:line="520" w:lineRule="exact"/>
        <w:ind w:firstLine="566"/>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在中标结果公示期内，发现中标人不符合竞租人资格条件的；</w:t>
      </w:r>
    </w:p>
    <w:p w:rsidR="00EC2E9D" w:rsidRDefault="00EC2E9D">
      <w:pPr>
        <w:spacing w:line="520" w:lineRule="exact"/>
        <w:ind w:firstLine="566"/>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中标人之间存在恶意串通以压低竞租报价的；</w:t>
      </w:r>
    </w:p>
    <w:p w:rsidR="00EC2E9D" w:rsidRDefault="00EC2E9D">
      <w:pPr>
        <w:spacing w:line="520" w:lineRule="exact"/>
        <w:ind w:firstLine="566"/>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中标人和招租人工作人员恶意串通以谋求竞租人中标的；</w:t>
      </w:r>
    </w:p>
    <w:p w:rsidR="00EC2E9D" w:rsidRDefault="00EC2E9D">
      <w:pPr>
        <w:spacing w:line="520" w:lineRule="exact"/>
        <w:ind w:firstLine="566"/>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中标人存在伪造虚假的竞租材料的。</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竞租人可能存在的其他情形不作为认定本次中标无效的依据。认定中标无效的权利由招租人享有和行使。</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九、本招租文件中所称的“招租人”专指江苏省银宝盐业有限公司新滩盐场。“竞租人”专指报名参加本次池塘招租的上市公司或其占股超过</w:t>
      </w:r>
      <w:r>
        <w:rPr>
          <w:rFonts w:ascii="仿宋" w:eastAsia="仿宋" w:hAnsi="仿宋"/>
          <w:sz w:val="28"/>
          <w:szCs w:val="28"/>
        </w:rPr>
        <w:t>50%</w:t>
      </w:r>
      <w:r>
        <w:rPr>
          <w:rFonts w:ascii="仿宋" w:eastAsia="仿宋" w:hAnsi="仿宋" w:hint="eastAsia"/>
          <w:sz w:val="28"/>
          <w:szCs w:val="28"/>
        </w:rPr>
        <w:t>的子公司、国有企业或其或其占股超过</w:t>
      </w:r>
      <w:r>
        <w:rPr>
          <w:rFonts w:ascii="仿宋" w:eastAsia="仿宋" w:hAnsi="仿宋"/>
          <w:sz w:val="28"/>
          <w:szCs w:val="28"/>
        </w:rPr>
        <w:t>50%</w:t>
      </w:r>
      <w:r>
        <w:rPr>
          <w:rFonts w:ascii="仿宋" w:eastAsia="仿宋" w:hAnsi="仿宋" w:hint="eastAsia"/>
          <w:sz w:val="28"/>
          <w:szCs w:val="28"/>
        </w:rPr>
        <w:t>的子公司。</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十、其他招租事项，详见《养殖池塘公开招租公告》。</w:t>
      </w:r>
    </w:p>
    <w:p w:rsidR="00EC2E9D" w:rsidRDefault="00EC2E9D">
      <w:pPr>
        <w:spacing w:line="360" w:lineRule="auto"/>
        <w:rPr>
          <w:rFonts w:ascii="仿宋" w:eastAsia="仿宋" w:hAnsi="仿宋"/>
          <w:b/>
          <w:sz w:val="28"/>
          <w:szCs w:val="28"/>
        </w:rPr>
      </w:pPr>
    </w:p>
    <w:p w:rsidR="00EC2E9D" w:rsidRDefault="00EC2E9D">
      <w:pPr>
        <w:spacing w:line="360" w:lineRule="auto"/>
        <w:rPr>
          <w:rFonts w:ascii="仿宋" w:eastAsia="仿宋" w:hAnsi="仿宋"/>
          <w:b/>
          <w:sz w:val="28"/>
          <w:szCs w:val="28"/>
        </w:rPr>
      </w:pPr>
    </w:p>
    <w:p w:rsidR="00EC2E9D" w:rsidRDefault="00EC2E9D">
      <w:pPr>
        <w:spacing w:line="360" w:lineRule="auto"/>
        <w:rPr>
          <w:rFonts w:ascii="仿宋" w:eastAsia="仿宋" w:hAnsi="仿宋"/>
          <w:b/>
          <w:sz w:val="28"/>
          <w:szCs w:val="28"/>
        </w:rPr>
      </w:pPr>
    </w:p>
    <w:p w:rsidR="00EC2E9D" w:rsidRDefault="00EC2E9D">
      <w:pPr>
        <w:spacing w:line="360" w:lineRule="auto"/>
        <w:rPr>
          <w:rFonts w:ascii="仿宋" w:eastAsia="仿宋" w:hAnsi="仿宋"/>
          <w:b/>
          <w:sz w:val="28"/>
          <w:szCs w:val="28"/>
        </w:rPr>
      </w:pPr>
    </w:p>
    <w:p w:rsidR="00EC2E9D" w:rsidRDefault="00EC2E9D">
      <w:pPr>
        <w:spacing w:line="360" w:lineRule="auto"/>
        <w:rPr>
          <w:rFonts w:ascii="仿宋" w:eastAsia="仿宋" w:hAnsi="仿宋"/>
          <w:b/>
          <w:sz w:val="28"/>
          <w:szCs w:val="28"/>
        </w:rPr>
      </w:pPr>
    </w:p>
    <w:p w:rsidR="00EC2E9D" w:rsidRDefault="00EC2E9D">
      <w:pPr>
        <w:spacing w:line="360" w:lineRule="auto"/>
        <w:rPr>
          <w:rFonts w:ascii="仿宋" w:eastAsia="仿宋" w:hAnsi="仿宋"/>
          <w:b/>
          <w:sz w:val="28"/>
          <w:szCs w:val="28"/>
        </w:rPr>
      </w:pPr>
    </w:p>
    <w:p w:rsidR="00EC2E9D" w:rsidRDefault="00EC2E9D">
      <w:pPr>
        <w:spacing w:line="360" w:lineRule="auto"/>
        <w:rPr>
          <w:rFonts w:ascii="仿宋" w:eastAsia="仿宋" w:hAnsi="仿宋"/>
          <w:b/>
          <w:sz w:val="28"/>
          <w:szCs w:val="28"/>
        </w:rPr>
      </w:pPr>
    </w:p>
    <w:p w:rsidR="00EC2E9D" w:rsidRDefault="00EC2E9D">
      <w:pPr>
        <w:spacing w:line="360" w:lineRule="auto"/>
        <w:rPr>
          <w:rFonts w:ascii="仿宋" w:eastAsia="仿宋" w:hAnsi="仿宋"/>
          <w:b/>
          <w:sz w:val="28"/>
          <w:szCs w:val="28"/>
        </w:rPr>
      </w:pPr>
    </w:p>
    <w:p w:rsidR="00EC2E9D" w:rsidRDefault="00EC2E9D">
      <w:pPr>
        <w:spacing w:line="360" w:lineRule="auto"/>
        <w:rPr>
          <w:rFonts w:ascii="仿宋" w:eastAsia="仿宋" w:hAnsi="仿宋"/>
          <w:b/>
          <w:sz w:val="28"/>
          <w:szCs w:val="28"/>
        </w:rPr>
      </w:pPr>
    </w:p>
    <w:p w:rsidR="00EC2E9D" w:rsidRDefault="00EC2E9D">
      <w:pPr>
        <w:spacing w:line="360" w:lineRule="auto"/>
        <w:rPr>
          <w:rFonts w:ascii="仿宋" w:eastAsia="仿宋" w:hAnsi="仿宋"/>
          <w:b/>
          <w:sz w:val="28"/>
          <w:szCs w:val="28"/>
        </w:rPr>
      </w:pPr>
    </w:p>
    <w:p w:rsidR="00EC2E9D" w:rsidRDefault="00EC2E9D">
      <w:pPr>
        <w:spacing w:line="360" w:lineRule="auto"/>
        <w:rPr>
          <w:rFonts w:ascii="仿宋" w:eastAsia="仿宋" w:hAnsi="仿宋"/>
          <w:b/>
          <w:sz w:val="28"/>
          <w:szCs w:val="28"/>
        </w:rPr>
      </w:pPr>
    </w:p>
    <w:p w:rsidR="00EC2E9D" w:rsidRDefault="00EC2E9D">
      <w:pPr>
        <w:spacing w:line="360" w:lineRule="auto"/>
        <w:rPr>
          <w:rFonts w:ascii="仿宋" w:eastAsia="仿宋" w:hAnsi="仿宋"/>
          <w:b/>
          <w:sz w:val="28"/>
          <w:szCs w:val="28"/>
        </w:rPr>
      </w:pPr>
    </w:p>
    <w:p w:rsidR="00EC2E9D" w:rsidRDefault="00EC2E9D">
      <w:pPr>
        <w:spacing w:line="360" w:lineRule="auto"/>
        <w:rPr>
          <w:rFonts w:ascii="仿宋" w:eastAsia="仿宋" w:hAnsi="仿宋"/>
          <w:b/>
          <w:sz w:val="28"/>
          <w:szCs w:val="28"/>
        </w:rPr>
      </w:pPr>
    </w:p>
    <w:p w:rsidR="00EC2E9D" w:rsidRDefault="00EC2E9D">
      <w:pPr>
        <w:spacing w:line="360" w:lineRule="auto"/>
        <w:rPr>
          <w:rFonts w:ascii="仿宋" w:eastAsia="仿宋" w:hAnsi="仿宋"/>
          <w:b/>
          <w:sz w:val="28"/>
          <w:szCs w:val="28"/>
        </w:rPr>
      </w:pPr>
    </w:p>
    <w:p w:rsidR="00EC2E9D" w:rsidRDefault="00EC2E9D">
      <w:pPr>
        <w:spacing w:line="360" w:lineRule="auto"/>
        <w:rPr>
          <w:rFonts w:ascii="仿宋" w:eastAsia="仿宋" w:hAnsi="仿宋"/>
          <w:b/>
          <w:sz w:val="28"/>
          <w:szCs w:val="28"/>
        </w:rPr>
      </w:pPr>
    </w:p>
    <w:p w:rsidR="00EC2E9D" w:rsidRDefault="00EC2E9D">
      <w:pPr>
        <w:spacing w:line="360" w:lineRule="auto"/>
        <w:rPr>
          <w:rFonts w:ascii="仿宋" w:eastAsia="仿宋" w:hAnsi="仿宋"/>
          <w:b/>
          <w:sz w:val="28"/>
          <w:szCs w:val="28"/>
        </w:rPr>
      </w:pPr>
    </w:p>
    <w:p w:rsidR="00EC2E9D" w:rsidRDefault="00EC2E9D">
      <w:pPr>
        <w:spacing w:line="360" w:lineRule="auto"/>
        <w:rPr>
          <w:rFonts w:ascii="仿宋" w:eastAsia="仿宋" w:hAnsi="仿宋"/>
          <w:b/>
          <w:sz w:val="28"/>
          <w:szCs w:val="28"/>
        </w:rPr>
      </w:pPr>
    </w:p>
    <w:p w:rsidR="00EC2E9D" w:rsidRDefault="00EC2E9D">
      <w:pPr>
        <w:spacing w:line="360" w:lineRule="auto"/>
        <w:rPr>
          <w:rFonts w:ascii="仿宋" w:eastAsia="仿宋" w:hAnsi="仿宋"/>
          <w:b/>
          <w:sz w:val="28"/>
          <w:szCs w:val="28"/>
        </w:rPr>
      </w:pPr>
    </w:p>
    <w:p w:rsidR="00EC2E9D" w:rsidRDefault="00EC2E9D">
      <w:pPr>
        <w:spacing w:line="360" w:lineRule="auto"/>
        <w:rPr>
          <w:rFonts w:ascii="仿宋" w:eastAsia="仿宋" w:hAnsi="仿宋"/>
          <w:b/>
          <w:sz w:val="28"/>
          <w:szCs w:val="28"/>
        </w:rPr>
      </w:pPr>
    </w:p>
    <w:p w:rsidR="00EC2E9D" w:rsidRDefault="00EC2E9D">
      <w:pPr>
        <w:spacing w:line="360" w:lineRule="auto"/>
        <w:rPr>
          <w:rFonts w:ascii="仿宋" w:eastAsia="仿宋" w:hAnsi="仿宋"/>
          <w:b/>
          <w:sz w:val="28"/>
          <w:szCs w:val="28"/>
        </w:rPr>
      </w:pPr>
    </w:p>
    <w:p w:rsidR="00EC2E9D" w:rsidRDefault="00EC2E9D">
      <w:pPr>
        <w:spacing w:line="360" w:lineRule="auto"/>
        <w:rPr>
          <w:rFonts w:ascii="仿宋" w:eastAsia="仿宋" w:hAnsi="仿宋"/>
          <w:b/>
          <w:sz w:val="28"/>
          <w:szCs w:val="28"/>
        </w:rPr>
      </w:pPr>
    </w:p>
    <w:p w:rsidR="00EC2E9D" w:rsidRDefault="00EC2E9D">
      <w:pPr>
        <w:spacing w:line="360" w:lineRule="auto"/>
        <w:rPr>
          <w:rFonts w:ascii="仿宋" w:eastAsia="仿宋" w:hAnsi="仿宋"/>
          <w:b/>
          <w:sz w:val="28"/>
          <w:szCs w:val="28"/>
        </w:rPr>
      </w:pPr>
    </w:p>
    <w:p w:rsidR="00EC2E9D" w:rsidRDefault="00EC2E9D">
      <w:pPr>
        <w:spacing w:line="360" w:lineRule="auto"/>
        <w:rPr>
          <w:rFonts w:ascii="幼圆" w:eastAsia="幼圆" w:hAnsi="幼圆"/>
          <w:b/>
          <w:sz w:val="28"/>
          <w:szCs w:val="28"/>
        </w:rPr>
      </w:pPr>
      <w:r>
        <w:rPr>
          <w:rFonts w:ascii="幼圆" w:eastAsia="幼圆" w:hAnsi="幼圆" w:hint="eastAsia"/>
          <w:b/>
          <w:sz w:val="28"/>
          <w:szCs w:val="28"/>
        </w:rPr>
        <w:t>附件</w:t>
      </w:r>
      <w:r>
        <w:rPr>
          <w:rFonts w:ascii="幼圆" w:eastAsia="幼圆" w:hAnsi="幼圆"/>
          <w:b/>
          <w:sz w:val="28"/>
          <w:szCs w:val="28"/>
        </w:rPr>
        <w:t>10</w:t>
      </w:r>
      <w:r>
        <w:rPr>
          <w:rFonts w:ascii="幼圆" w:eastAsia="幼圆" w:hAnsi="幼圆" w:hint="eastAsia"/>
          <w:b/>
          <w:sz w:val="28"/>
          <w:szCs w:val="28"/>
        </w:rPr>
        <w:t>：竞租报价表</w:t>
      </w:r>
    </w:p>
    <w:p w:rsidR="00EC2E9D" w:rsidRDefault="00EC2E9D">
      <w:pPr>
        <w:spacing w:line="720" w:lineRule="auto"/>
        <w:jc w:val="center"/>
        <w:rPr>
          <w:b/>
          <w:sz w:val="32"/>
          <w:szCs w:val="32"/>
        </w:rPr>
      </w:pPr>
      <w:r>
        <w:rPr>
          <w:rFonts w:hint="eastAsia"/>
          <w:b/>
          <w:sz w:val="32"/>
          <w:szCs w:val="32"/>
        </w:rPr>
        <w:t>竞租报价表</w:t>
      </w:r>
    </w:p>
    <w:tbl>
      <w:tblPr>
        <w:tblW w:w="8897" w:type="dxa"/>
        <w:tblInd w:w="-108" w:type="dxa"/>
        <w:tblCellMar>
          <w:left w:w="10" w:type="dxa"/>
          <w:right w:w="10" w:type="dxa"/>
        </w:tblCellMar>
        <w:tblLook w:val="00A0"/>
      </w:tblPr>
      <w:tblGrid>
        <w:gridCol w:w="1917"/>
        <w:gridCol w:w="3544"/>
        <w:gridCol w:w="2302"/>
        <w:gridCol w:w="1134"/>
      </w:tblGrid>
      <w:tr w:rsidR="00EC2E9D" w:rsidRPr="00FC172C">
        <w:tc>
          <w:tcPr>
            <w:tcW w:w="1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2E9D" w:rsidRDefault="00EC2E9D">
            <w:pPr>
              <w:spacing w:line="400" w:lineRule="exact"/>
              <w:jc w:val="center"/>
              <w:rPr>
                <w:rFonts w:ascii="仿宋" w:eastAsia="仿宋" w:hAnsi="仿宋"/>
                <w:b/>
                <w:sz w:val="28"/>
                <w:szCs w:val="28"/>
              </w:rPr>
            </w:pPr>
            <w:r>
              <w:rPr>
                <w:rFonts w:ascii="仿宋" w:eastAsia="仿宋" w:hAnsi="仿宋" w:hint="eastAsia"/>
                <w:b/>
                <w:sz w:val="28"/>
                <w:szCs w:val="28"/>
              </w:rPr>
              <w:t>意向池塘</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2E9D" w:rsidRDefault="00EC2E9D">
            <w:pPr>
              <w:spacing w:line="400" w:lineRule="exact"/>
              <w:jc w:val="center"/>
              <w:rPr>
                <w:rFonts w:ascii="仿宋" w:eastAsia="仿宋" w:hAnsi="仿宋"/>
                <w:b/>
                <w:sz w:val="28"/>
                <w:szCs w:val="28"/>
              </w:rPr>
            </w:pPr>
            <w:r>
              <w:rPr>
                <w:rFonts w:ascii="仿宋" w:eastAsia="仿宋" w:hAnsi="仿宋" w:hint="eastAsia"/>
                <w:b/>
                <w:sz w:val="28"/>
                <w:szCs w:val="28"/>
              </w:rPr>
              <w:t>竞租报价</w:t>
            </w:r>
          </w:p>
          <w:p w:rsidR="00EC2E9D" w:rsidRDefault="00EC2E9D">
            <w:pPr>
              <w:spacing w:line="400" w:lineRule="exact"/>
              <w:jc w:val="center"/>
              <w:rPr>
                <w:rFonts w:ascii="仿宋" w:eastAsia="仿宋" w:hAnsi="仿宋"/>
                <w:b/>
                <w:sz w:val="28"/>
                <w:szCs w:val="28"/>
              </w:rPr>
            </w:pPr>
            <w:r>
              <w:rPr>
                <w:rFonts w:ascii="仿宋" w:eastAsia="仿宋" w:hAnsi="仿宋" w:hint="eastAsia"/>
                <w:b/>
                <w:sz w:val="28"/>
                <w:szCs w:val="28"/>
              </w:rPr>
              <w:t>（人民币元</w:t>
            </w:r>
            <w:r>
              <w:rPr>
                <w:rFonts w:ascii="仿宋" w:eastAsia="仿宋" w:hAnsi="仿宋"/>
                <w:b/>
                <w:sz w:val="28"/>
                <w:szCs w:val="28"/>
              </w:rPr>
              <w:t>/</w:t>
            </w:r>
            <w:r>
              <w:rPr>
                <w:rFonts w:ascii="仿宋" w:eastAsia="仿宋" w:hAnsi="仿宋" w:hint="eastAsia"/>
                <w:b/>
                <w:sz w:val="28"/>
                <w:szCs w:val="28"/>
              </w:rPr>
              <w:t>每亩</w:t>
            </w:r>
            <w:r>
              <w:rPr>
                <w:rFonts w:ascii="仿宋" w:eastAsia="仿宋" w:hAnsi="仿宋"/>
                <w:b/>
                <w:sz w:val="28"/>
                <w:szCs w:val="28"/>
              </w:rPr>
              <w:t>/</w:t>
            </w:r>
            <w:r>
              <w:rPr>
                <w:rFonts w:ascii="仿宋" w:eastAsia="仿宋" w:hAnsi="仿宋" w:hint="eastAsia"/>
                <w:b/>
                <w:sz w:val="28"/>
                <w:szCs w:val="28"/>
              </w:rPr>
              <w:t>每年）</w:t>
            </w:r>
          </w:p>
        </w:tc>
        <w:tc>
          <w:tcPr>
            <w:tcW w:w="2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2E9D" w:rsidRDefault="00EC2E9D">
            <w:pPr>
              <w:spacing w:line="400" w:lineRule="exact"/>
              <w:jc w:val="center"/>
              <w:rPr>
                <w:rFonts w:ascii="仿宋" w:eastAsia="仿宋" w:hAnsi="仿宋"/>
                <w:b/>
                <w:sz w:val="28"/>
                <w:szCs w:val="28"/>
              </w:rPr>
            </w:pPr>
            <w:r>
              <w:rPr>
                <w:rFonts w:ascii="仿宋" w:eastAsia="仿宋" w:hAnsi="仿宋" w:hint="eastAsia"/>
                <w:b/>
                <w:sz w:val="28"/>
                <w:szCs w:val="28"/>
              </w:rPr>
              <w:t>是否为原承租人</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2E9D" w:rsidRDefault="00EC2E9D">
            <w:pPr>
              <w:spacing w:line="400" w:lineRule="exact"/>
              <w:jc w:val="center"/>
              <w:rPr>
                <w:rFonts w:ascii="仿宋" w:eastAsia="仿宋" w:hAnsi="仿宋"/>
                <w:b/>
                <w:sz w:val="28"/>
                <w:szCs w:val="28"/>
              </w:rPr>
            </w:pPr>
            <w:r>
              <w:rPr>
                <w:rFonts w:ascii="仿宋" w:eastAsia="仿宋" w:hAnsi="仿宋" w:hint="eastAsia"/>
                <w:b/>
                <w:sz w:val="28"/>
                <w:szCs w:val="28"/>
              </w:rPr>
              <w:t>备注</w:t>
            </w:r>
          </w:p>
        </w:tc>
      </w:tr>
      <w:tr w:rsidR="00EC2E9D" w:rsidRPr="00FC172C">
        <w:tc>
          <w:tcPr>
            <w:tcW w:w="1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2E9D" w:rsidRDefault="00EC2E9D">
            <w:pPr>
              <w:spacing w:line="360" w:lineRule="auto"/>
              <w:rPr>
                <w:rFonts w:ascii="仿宋" w:eastAsia="仿宋" w:hAnsi="仿宋"/>
                <w:sz w:val="28"/>
                <w:szCs w:val="28"/>
              </w:rPr>
            </w:pPr>
            <w:r>
              <w:rPr>
                <w:rFonts w:ascii="仿宋" w:eastAsia="仿宋" w:hAnsi="仿宋" w:hint="eastAsia"/>
                <w:sz w:val="28"/>
                <w:szCs w:val="28"/>
              </w:rPr>
              <w:t>新滩盐场玉华闸以南区域约</w:t>
            </w:r>
            <w:r>
              <w:rPr>
                <w:rFonts w:ascii="仿宋" w:eastAsia="仿宋" w:hAnsi="仿宋"/>
                <w:sz w:val="28"/>
                <w:szCs w:val="28"/>
              </w:rPr>
              <w:t>2202</w:t>
            </w:r>
            <w:r>
              <w:rPr>
                <w:rFonts w:ascii="仿宋" w:eastAsia="仿宋" w:hAnsi="仿宋" w:hint="eastAsia"/>
                <w:sz w:val="28"/>
                <w:szCs w:val="28"/>
              </w:rPr>
              <w:t>亩池塘</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2E9D" w:rsidRDefault="00EC2E9D">
            <w:pPr>
              <w:spacing w:line="360" w:lineRule="auto"/>
              <w:rPr>
                <w:rFonts w:ascii="仿宋" w:eastAsia="仿宋" w:hAnsi="仿宋"/>
                <w:sz w:val="28"/>
                <w:szCs w:val="28"/>
              </w:rPr>
            </w:pPr>
          </w:p>
        </w:tc>
        <w:tc>
          <w:tcPr>
            <w:tcW w:w="2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2E9D" w:rsidRDefault="00EC2E9D">
            <w:pPr>
              <w:spacing w:line="360" w:lineRule="auto"/>
              <w:rPr>
                <w:rFonts w:ascii="仿宋" w:eastAsia="仿宋" w:hAnsi="仿宋"/>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2E9D" w:rsidRDefault="00EC2E9D">
            <w:pPr>
              <w:spacing w:line="360" w:lineRule="auto"/>
              <w:rPr>
                <w:rFonts w:ascii="仿宋" w:eastAsia="仿宋" w:hAnsi="仿宋"/>
                <w:sz w:val="28"/>
                <w:szCs w:val="28"/>
              </w:rPr>
            </w:pPr>
          </w:p>
        </w:tc>
      </w:tr>
    </w:tbl>
    <w:p w:rsidR="00EC2E9D" w:rsidRDefault="00EC2E9D">
      <w:pPr>
        <w:spacing w:line="360" w:lineRule="auto"/>
        <w:rPr>
          <w:rFonts w:ascii="仿宋" w:eastAsia="仿宋" w:hAnsi="仿宋"/>
          <w:sz w:val="28"/>
          <w:szCs w:val="28"/>
        </w:rPr>
      </w:pPr>
    </w:p>
    <w:p w:rsidR="00EC2E9D" w:rsidRDefault="00EC2E9D">
      <w:pPr>
        <w:spacing w:line="360" w:lineRule="auto"/>
        <w:ind w:firstLine="566"/>
        <w:rPr>
          <w:rFonts w:ascii="仿宋" w:eastAsia="仿宋" w:hAnsi="仿宋"/>
          <w:sz w:val="28"/>
          <w:szCs w:val="28"/>
        </w:rPr>
      </w:pPr>
    </w:p>
    <w:p w:rsidR="00EC2E9D" w:rsidRDefault="00EC2E9D">
      <w:pPr>
        <w:spacing w:line="360" w:lineRule="auto"/>
        <w:ind w:firstLine="566"/>
        <w:rPr>
          <w:rFonts w:ascii="仿宋" w:eastAsia="仿宋" w:hAnsi="仿宋"/>
          <w:sz w:val="28"/>
          <w:szCs w:val="28"/>
          <w:u w:val="single"/>
        </w:rPr>
      </w:pPr>
      <w:r>
        <w:rPr>
          <w:rFonts w:ascii="仿宋" w:eastAsia="仿宋" w:hAnsi="仿宋" w:hint="eastAsia"/>
          <w:sz w:val="28"/>
          <w:szCs w:val="28"/>
        </w:rPr>
        <w:t>竞租人：</w:t>
      </w:r>
      <w:r>
        <w:rPr>
          <w:rFonts w:ascii="仿宋" w:eastAsia="仿宋" w:hAnsi="仿宋"/>
          <w:sz w:val="28"/>
          <w:szCs w:val="28"/>
        </w:rPr>
        <w:t xml:space="preserve"> </w:t>
      </w:r>
      <w:r>
        <w:rPr>
          <w:rFonts w:ascii="仿宋" w:eastAsia="仿宋" w:hAnsi="仿宋"/>
          <w:sz w:val="28"/>
          <w:szCs w:val="28"/>
          <w:u w:val="single"/>
        </w:rPr>
        <w:t xml:space="preserve">                                  </w:t>
      </w:r>
    </w:p>
    <w:p w:rsidR="00EC2E9D" w:rsidRDefault="00EC2E9D">
      <w:pPr>
        <w:spacing w:line="360" w:lineRule="auto"/>
        <w:ind w:firstLine="566"/>
        <w:rPr>
          <w:rFonts w:ascii="仿宋" w:eastAsia="仿宋" w:hAnsi="仿宋"/>
          <w:sz w:val="28"/>
          <w:szCs w:val="28"/>
        </w:rPr>
      </w:pPr>
    </w:p>
    <w:p w:rsidR="00EC2E9D" w:rsidRDefault="00EC2E9D">
      <w:pPr>
        <w:spacing w:line="360" w:lineRule="auto"/>
        <w:ind w:firstLine="566"/>
        <w:rPr>
          <w:rFonts w:ascii="仿宋" w:eastAsia="仿宋" w:hAnsi="仿宋"/>
          <w:sz w:val="28"/>
          <w:szCs w:val="28"/>
          <w:u w:val="single"/>
        </w:rPr>
      </w:pPr>
      <w:r>
        <w:rPr>
          <w:rFonts w:ascii="仿宋" w:eastAsia="仿宋" w:hAnsi="仿宋" w:hint="eastAsia"/>
          <w:sz w:val="28"/>
          <w:szCs w:val="28"/>
        </w:rPr>
        <w:t>法定代表人：</w:t>
      </w:r>
      <w:r>
        <w:rPr>
          <w:rFonts w:ascii="仿宋" w:eastAsia="仿宋" w:hAnsi="仿宋"/>
          <w:sz w:val="28"/>
          <w:szCs w:val="28"/>
          <w:u w:val="single"/>
        </w:rPr>
        <w:t xml:space="preserve">                               </w:t>
      </w:r>
    </w:p>
    <w:p w:rsidR="00EC2E9D" w:rsidRDefault="00EC2E9D">
      <w:pPr>
        <w:spacing w:line="360" w:lineRule="auto"/>
        <w:ind w:firstLine="566"/>
        <w:rPr>
          <w:rFonts w:ascii="仿宋" w:eastAsia="仿宋" w:hAnsi="仿宋"/>
          <w:sz w:val="28"/>
          <w:szCs w:val="28"/>
        </w:rPr>
      </w:pPr>
    </w:p>
    <w:p w:rsidR="00EC2E9D" w:rsidRDefault="00EC2E9D">
      <w:pPr>
        <w:spacing w:line="360" w:lineRule="auto"/>
        <w:ind w:firstLine="566"/>
        <w:rPr>
          <w:rFonts w:ascii="仿宋" w:eastAsia="仿宋" w:hAnsi="仿宋"/>
          <w:sz w:val="28"/>
          <w:szCs w:val="28"/>
          <w:u w:val="single"/>
        </w:rPr>
      </w:pPr>
      <w:r>
        <w:rPr>
          <w:rFonts w:ascii="仿宋" w:eastAsia="仿宋" w:hAnsi="仿宋" w:hint="eastAsia"/>
          <w:sz w:val="28"/>
          <w:szCs w:val="28"/>
        </w:rPr>
        <w:t>委托代理人：</w:t>
      </w:r>
      <w:r>
        <w:rPr>
          <w:rFonts w:ascii="仿宋" w:eastAsia="仿宋" w:hAnsi="仿宋"/>
          <w:sz w:val="28"/>
          <w:szCs w:val="28"/>
          <w:u w:val="single"/>
        </w:rPr>
        <w:t xml:space="preserve">                               </w:t>
      </w:r>
    </w:p>
    <w:p w:rsidR="00EC2E9D" w:rsidRDefault="00EC2E9D">
      <w:pPr>
        <w:spacing w:line="360" w:lineRule="auto"/>
        <w:ind w:firstLine="566"/>
        <w:rPr>
          <w:rFonts w:ascii="仿宋" w:eastAsia="仿宋" w:hAnsi="仿宋"/>
          <w:sz w:val="28"/>
          <w:szCs w:val="28"/>
          <w:u w:val="single"/>
        </w:rPr>
      </w:pPr>
    </w:p>
    <w:p w:rsidR="00EC2E9D" w:rsidRDefault="00EC2E9D">
      <w:pPr>
        <w:spacing w:line="360" w:lineRule="auto"/>
        <w:ind w:firstLine="566"/>
        <w:rPr>
          <w:rFonts w:ascii="仿宋" w:eastAsia="仿宋" w:hAnsi="仿宋"/>
          <w:sz w:val="28"/>
          <w:szCs w:val="28"/>
        </w:rPr>
      </w:pPr>
      <w:r>
        <w:rPr>
          <w:rFonts w:ascii="仿宋" w:eastAsia="仿宋" w:hAnsi="仿宋" w:hint="eastAsia"/>
          <w:sz w:val="28"/>
          <w:szCs w:val="28"/>
        </w:rPr>
        <w:t>时间：</w:t>
      </w:r>
      <w:r>
        <w:rPr>
          <w:rFonts w:ascii="仿宋" w:eastAsia="仿宋" w:hAnsi="仿宋"/>
          <w:sz w:val="28"/>
          <w:szCs w:val="28"/>
        </w:rPr>
        <w:t>2020</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hint="eastAsia"/>
          <w:sz w:val="28"/>
          <w:szCs w:val="28"/>
        </w:rPr>
        <w:t>日</w:t>
      </w:r>
    </w:p>
    <w:p w:rsidR="00EC2E9D" w:rsidRDefault="00EC2E9D">
      <w:pPr>
        <w:spacing w:line="360" w:lineRule="auto"/>
        <w:ind w:firstLine="566"/>
        <w:rPr>
          <w:rFonts w:ascii="仿宋" w:eastAsia="仿宋" w:hAnsi="仿宋"/>
          <w:sz w:val="28"/>
          <w:szCs w:val="28"/>
        </w:rPr>
      </w:pPr>
    </w:p>
    <w:p w:rsidR="00EC2E9D" w:rsidRDefault="00EC2E9D">
      <w:pPr>
        <w:spacing w:line="360" w:lineRule="auto"/>
        <w:ind w:firstLine="566"/>
        <w:rPr>
          <w:rFonts w:ascii="仿宋" w:eastAsia="仿宋" w:hAnsi="仿宋"/>
          <w:sz w:val="28"/>
          <w:szCs w:val="28"/>
        </w:rPr>
      </w:pPr>
    </w:p>
    <w:p w:rsidR="00EC2E9D" w:rsidRDefault="00EC2E9D">
      <w:pPr>
        <w:spacing w:line="360" w:lineRule="auto"/>
        <w:ind w:firstLine="566"/>
        <w:rPr>
          <w:rFonts w:ascii="仿宋" w:eastAsia="仿宋" w:hAnsi="仿宋"/>
          <w:sz w:val="28"/>
          <w:szCs w:val="28"/>
        </w:rPr>
      </w:pPr>
    </w:p>
    <w:p w:rsidR="00EC2E9D" w:rsidRDefault="00EC2E9D">
      <w:pPr>
        <w:spacing w:line="360" w:lineRule="auto"/>
        <w:ind w:firstLine="566"/>
        <w:rPr>
          <w:rFonts w:ascii="仿宋" w:eastAsia="仿宋" w:hAnsi="仿宋"/>
          <w:sz w:val="28"/>
          <w:szCs w:val="28"/>
        </w:rPr>
      </w:pPr>
    </w:p>
    <w:p w:rsidR="00EC2E9D" w:rsidRDefault="00EC2E9D">
      <w:pPr>
        <w:spacing w:line="720" w:lineRule="auto"/>
        <w:jc w:val="left"/>
        <w:rPr>
          <w:rFonts w:ascii="仿宋" w:eastAsia="仿宋" w:hAnsi="仿宋"/>
          <w:sz w:val="28"/>
          <w:szCs w:val="28"/>
        </w:rPr>
      </w:pPr>
    </w:p>
    <w:p w:rsidR="00EC2E9D" w:rsidRDefault="00EC2E9D">
      <w:pPr>
        <w:spacing w:line="720" w:lineRule="auto"/>
        <w:jc w:val="left"/>
        <w:rPr>
          <w:rFonts w:ascii="仿宋" w:eastAsia="仿宋" w:hAnsi="仿宋"/>
          <w:sz w:val="28"/>
          <w:szCs w:val="28"/>
        </w:rPr>
      </w:pPr>
    </w:p>
    <w:p w:rsidR="00EC2E9D" w:rsidRDefault="00EC2E9D">
      <w:pPr>
        <w:spacing w:line="720" w:lineRule="auto"/>
        <w:jc w:val="left"/>
        <w:rPr>
          <w:rFonts w:ascii="幼圆" w:eastAsia="幼圆" w:hAnsi="幼圆"/>
          <w:b/>
          <w:sz w:val="28"/>
          <w:szCs w:val="28"/>
        </w:rPr>
      </w:pPr>
      <w:r>
        <w:rPr>
          <w:rFonts w:ascii="幼圆" w:eastAsia="幼圆" w:hAnsi="幼圆" w:hint="eastAsia"/>
          <w:b/>
          <w:sz w:val="28"/>
          <w:szCs w:val="28"/>
        </w:rPr>
        <w:t>附件</w:t>
      </w:r>
      <w:r>
        <w:rPr>
          <w:rFonts w:ascii="幼圆" w:eastAsia="幼圆" w:hAnsi="幼圆"/>
          <w:b/>
          <w:sz w:val="28"/>
          <w:szCs w:val="28"/>
        </w:rPr>
        <w:t>11</w:t>
      </w:r>
      <w:r>
        <w:rPr>
          <w:rFonts w:ascii="幼圆" w:eastAsia="幼圆" w:hAnsi="幼圆" w:hint="eastAsia"/>
          <w:b/>
          <w:sz w:val="28"/>
          <w:szCs w:val="28"/>
        </w:rPr>
        <w:t>：养殖池塘公开招租公告</w:t>
      </w:r>
    </w:p>
    <w:p w:rsidR="00EC2E9D" w:rsidRDefault="00EC2E9D">
      <w:pPr>
        <w:spacing w:line="460" w:lineRule="exact"/>
        <w:jc w:val="center"/>
        <w:rPr>
          <w:b/>
          <w:sz w:val="30"/>
          <w:szCs w:val="30"/>
        </w:rPr>
      </w:pPr>
      <w:r>
        <w:rPr>
          <w:rFonts w:hint="eastAsia"/>
          <w:b/>
          <w:sz w:val="30"/>
          <w:szCs w:val="30"/>
        </w:rPr>
        <w:t>江苏省银宝盐业有限公司新滩盐场</w:t>
      </w:r>
    </w:p>
    <w:p w:rsidR="00EC2E9D" w:rsidRDefault="00EC2E9D">
      <w:pPr>
        <w:spacing w:line="460" w:lineRule="exact"/>
        <w:jc w:val="center"/>
        <w:rPr>
          <w:b/>
          <w:sz w:val="30"/>
          <w:szCs w:val="30"/>
        </w:rPr>
      </w:pPr>
      <w:r>
        <w:rPr>
          <w:rFonts w:hint="eastAsia"/>
          <w:b/>
          <w:sz w:val="30"/>
          <w:szCs w:val="30"/>
        </w:rPr>
        <w:t>养殖池塘改造及公开招租公告</w:t>
      </w:r>
    </w:p>
    <w:p w:rsidR="00EC2E9D" w:rsidRDefault="00EC2E9D">
      <w:pPr>
        <w:spacing w:line="240" w:lineRule="exact"/>
        <w:jc w:val="center"/>
        <w:rPr>
          <w:sz w:val="28"/>
          <w:szCs w:val="28"/>
        </w:rPr>
      </w:pP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招租人江苏省银宝盐业有限公司新滩盐场（下简称新滩盐场）拟对玉华闸以南区域约</w:t>
      </w:r>
      <w:r>
        <w:rPr>
          <w:rFonts w:ascii="仿宋" w:eastAsia="仿宋" w:hAnsi="仿宋"/>
          <w:sz w:val="28"/>
          <w:szCs w:val="28"/>
        </w:rPr>
        <w:t>2202</w:t>
      </w:r>
      <w:r>
        <w:rPr>
          <w:rFonts w:ascii="仿宋" w:eastAsia="仿宋" w:hAnsi="仿宋" w:hint="eastAsia"/>
          <w:sz w:val="28"/>
          <w:szCs w:val="28"/>
        </w:rPr>
        <w:t>亩未利用的养殖池塘（下统称池塘）进行改造及公开招租（发包面积以改造后实际测量为准），相关事项公告如下：</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一、租赁池塘的概况</w:t>
      </w:r>
    </w:p>
    <w:p w:rsidR="00EC2E9D" w:rsidRDefault="00EC2E9D">
      <w:pPr>
        <w:spacing w:line="520" w:lineRule="exact"/>
        <w:ind w:firstLine="566"/>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新滩盐场玉华闸以南区域约</w:t>
      </w:r>
      <w:r>
        <w:rPr>
          <w:rFonts w:ascii="仿宋" w:eastAsia="仿宋" w:hAnsi="仿宋"/>
          <w:sz w:val="28"/>
          <w:szCs w:val="28"/>
        </w:rPr>
        <w:t>2202</w:t>
      </w:r>
      <w:r>
        <w:rPr>
          <w:rFonts w:ascii="仿宋" w:eastAsia="仿宋" w:hAnsi="仿宋" w:hint="eastAsia"/>
          <w:sz w:val="28"/>
          <w:szCs w:val="28"/>
        </w:rPr>
        <w:t>亩池塘</w:t>
      </w:r>
      <w:r>
        <w:rPr>
          <w:rFonts w:ascii="仿宋" w:eastAsia="仿宋" w:hAnsi="仿宋"/>
          <w:sz w:val="28"/>
          <w:szCs w:val="28"/>
        </w:rPr>
        <w:t>,</w:t>
      </w:r>
      <w:r>
        <w:rPr>
          <w:rFonts w:ascii="仿宋" w:eastAsia="仿宋" w:hAnsi="仿宋" w:hint="eastAsia"/>
          <w:sz w:val="28"/>
          <w:szCs w:val="28"/>
        </w:rPr>
        <w:t>养殖模式为大匡围海水养殖对虾。池塘及其水、电、路等设施以现状为准进行招租。在本次租赁期间，招租人不再对池塘及其设施进行修缮或添置等投入。</w:t>
      </w:r>
    </w:p>
    <w:p w:rsidR="00EC2E9D" w:rsidRDefault="00EC2E9D">
      <w:pPr>
        <w:spacing w:line="520" w:lineRule="exact"/>
        <w:ind w:firstLine="566"/>
        <w:rPr>
          <w:rFonts w:ascii="仿宋" w:eastAsia="仿宋" w:hAnsi="仿宋"/>
          <w:sz w:val="28"/>
          <w:szCs w:val="28"/>
        </w:rPr>
      </w:pPr>
      <w:r>
        <w:rPr>
          <w:rFonts w:ascii="仿宋" w:eastAsia="仿宋" w:hAnsi="仿宋"/>
          <w:sz w:val="28"/>
          <w:szCs w:val="28"/>
        </w:rPr>
        <w:t xml:space="preserve">2. </w:t>
      </w:r>
      <w:r>
        <w:rPr>
          <w:rFonts w:ascii="仿宋" w:eastAsia="仿宋" w:hAnsi="仿宋" w:hint="eastAsia"/>
          <w:sz w:val="28"/>
          <w:szCs w:val="28"/>
        </w:rPr>
        <w:t>经招租人测算，发包区域改造为大匡围的前期投入资金预算约为</w:t>
      </w:r>
      <w:r>
        <w:rPr>
          <w:rFonts w:ascii="仿宋" w:eastAsia="仿宋" w:hAnsi="仿宋"/>
          <w:sz w:val="28"/>
          <w:szCs w:val="28"/>
        </w:rPr>
        <w:t>206420</w:t>
      </w:r>
      <w:r>
        <w:rPr>
          <w:rFonts w:ascii="仿宋" w:eastAsia="仿宋" w:hAnsi="仿宋" w:hint="eastAsia"/>
          <w:sz w:val="28"/>
          <w:szCs w:val="28"/>
        </w:rPr>
        <w:t>元。为减少矛盾、加快进度并保证工程质量</w:t>
      </w:r>
      <w:r>
        <w:rPr>
          <w:rFonts w:ascii="仿宋" w:eastAsia="仿宋" w:hAnsi="仿宋"/>
          <w:sz w:val="28"/>
          <w:szCs w:val="28"/>
        </w:rPr>
        <w:t xml:space="preserve">, </w:t>
      </w:r>
      <w:r>
        <w:rPr>
          <w:rFonts w:ascii="仿宋" w:eastAsia="仿宋" w:hAnsi="仿宋" w:hint="eastAsia"/>
          <w:sz w:val="28"/>
          <w:szCs w:val="28"/>
        </w:rPr>
        <w:t>在大匡围池塘改造工程预算价基础上下浮</w:t>
      </w:r>
      <w:r>
        <w:rPr>
          <w:rFonts w:ascii="仿宋" w:eastAsia="仿宋" w:hAnsi="仿宋"/>
          <w:sz w:val="28"/>
          <w:szCs w:val="28"/>
        </w:rPr>
        <w:t>10%</w:t>
      </w:r>
      <w:r>
        <w:rPr>
          <w:rFonts w:ascii="仿宋" w:eastAsia="仿宋" w:hAnsi="仿宋" w:hint="eastAsia"/>
          <w:sz w:val="28"/>
          <w:szCs w:val="28"/>
        </w:rPr>
        <w:t>交由承租单位实施，改造工程结束经验收合格后由招租人付款（可以直接冲抵租金）。</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二、租期及招租底价</w:t>
      </w:r>
    </w:p>
    <w:p w:rsidR="00EC2E9D" w:rsidRDefault="00EC2E9D">
      <w:pPr>
        <w:spacing w:line="520" w:lineRule="exact"/>
        <w:ind w:firstLine="566"/>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租期暂定一年，自</w:t>
      </w:r>
      <w:r>
        <w:rPr>
          <w:rFonts w:ascii="仿宋" w:eastAsia="仿宋" w:hAnsi="仿宋"/>
          <w:sz w:val="28"/>
          <w:szCs w:val="28"/>
        </w:rPr>
        <w:t>2021</w:t>
      </w:r>
      <w:r>
        <w:rPr>
          <w:rFonts w:ascii="仿宋" w:eastAsia="仿宋" w:hAnsi="仿宋" w:hint="eastAsia"/>
          <w:sz w:val="28"/>
          <w:szCs w:val="28"/>
        </w:rPr>
        <w:t>年</w:t>
      </w:r>
      <w:r>
        <w:rPr>
          <w:rFonts w:ascii="仿宋" w:eastAsia="仿宋" w:hAnsi="仿宋"/>
          <w:sz w:val="28"/>
          <w:szCs w:val="28"/>
        </w:rPr>
        <w:t>1</w:t>
      </w:r>
      <w:r>
        <w:rPr>
          <w:rFonts w:ascii="仿宋" w:eastAsia="仿宋" w:hAnsi="仿宋" w:hint="eastAsia"/>
          <w:sz w:val="28"/>
          <w:szCs w:val="28"/>
        </w:rPr>
        <w:t>月</w:t>
      </w:r>
      <w:r>
        <w:rPr>
          <w:rFonts w:ascii="仿宋" w:eastAsia="仿宋" w:hAnsi="仿宋"/>
          <w:sz w:val="28"/>
          <w:szCs w:val="28"/>
        </w:rPr>
        <w:t>1</w:t>
      </w:r>
      <w:r>
        <w:rPr>
          <w:rFonts w:ascii="仿宋" w:eastAsia="仿宋" w:hAnsi="仿宋" w:hint="eastAsia"/>
          <w:sz w:val="28"/>
          <w:szCs w:val="28"/>
        </w:rPr>
        <w:t>日起至</w:t>
      </w:r>
      <w:r>
        <w:rPr>
          <w:rFonts w:ascii="仿宋" w:eastAsia="仿宋" w:hAnsi="仿宋"/>
          <w:sz w:val="28"/>
          <w:szCs w:val="28"/>
        </w:rPr>
        <w:t>2021</w:t>
      </w:r>
      <w:r>
        <w:rPr>
          <w:rFonts w:ascii="仿宋" w:eastAsia="仿宋" w:hAnsi="仿宋" w:hint="eastAsia"/>
          <w:sz w:val="28"/>
          <w:szCs w:val="28"/>
        </w:rPr>
        <w:t>年</w:t>
      </w:r>
      <w:r>
        <w:rPr>
          <w:rFonts w:ascii="仿宋" w:eastAsia="仿宋" w:hAnsi="仿宋"/>
          <w:sz w:val="28"/>
          <w:szCs w:val="28"/>
        </w:rPr>
        <w:t>12</w:t>
      </w:r>
      <w:r>
        <w:rPr>
          <w:rFonts w:ascii="仿宋" w:eastAsia="仿宋" w:hAnsi="仿宋" w:hint="eastAsia"/>
          <w:sz w:val="28"/>
          <w:szCs w:val="28"/>
        </w:rPr>
        <w:t>月</w:t>
      </w:r>
      <w:r>
        <w:rPr>
          <w:rFonts w:ascii="仿宋" w:eastAsia="仿宋" w:hAnsi="仿宋"/>
          <w:sz w:val="28"/>
          <w:szCs w:val="28"/>
        </w:rPr>
        <w:t>31</w:t>
      </w:r>
      <w:r>
        <w:rPr>
          <w:rFonts w:ascii="仿宋" w:eastAsia="仿宋" w:hAnsi="仿宋" w:hint="eastAsia"/>
          <w:sz w:val="28"/>
          <w:szCs w:val="28"/>
        </w:rPr>
        <w:t>日止（中标人无违约行为的，招租人视情况可以决定延长租期）。如遇项目建设招租人需要收回池塘的，竞租中标人须随时无条件交还招租人池塘，招租人不对竞租中标人进行任何补偿或赔偿。</w:t>
      </w:r>
    </w:p>
    <w:p w:rsidR="00EC2E9D" w:rsidRDefault="00EC2E9D">
      <w:pPr>
        <w:spacing w:line="520" w:lineRule="exact"/>
        <w:ind w:firstLine="566"/>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招租池塘的竞租底价为</w:t>
      </w:r>
      <w:r>
        <w:rPr>
          <w:rFonts w:ascii="仿宋" w:eastAsia="仿宋" w:hAnsi="仿宋"/>
          <w:sz w:val="28"/>
          <w:szCs w:val="28"/>
        </w:rPr>
        <w:t>500</w:t>
      </w:r>
      <w:r>
        <w:rPr>
          <w:rFonts w:ascii="仿宋" w:eastAsia="仿宋" w:hAnsi="仿宋" w:hint="eastAsia"/>
          <w:sz w:val="28"/>
          <w:szCs w:val="28"/>
        </w:rPr>
        <w:t>元</w:t>
      </w:r>
      <w:r>
        <w:rPr>
          <w:rFonts w:ascii="仿宋" w:eastAsia="仿宋" w:hAnsi="仿宋"/>
          <w:sz w:val="28"/>
          <w:szCs w:val="28"/>
        </w:rPr>
        <w:t>/</w:t>
      </w:r>
      <w:r>
        <w:rPr>
          <w:rFonts w:ascii="仿宋" w:eastAsia="仿宋" w:hAnsi="仿宋" w:hint="eastAsia"/>
          <w:sz w:val="28"/>
          <w:szCs w:val="28"/>
        </w:rPr>
        <w:t>亩</w:t>
      </w:r>
      <w:r>
        <w:rPr>
          <w:rFonts w:ascii="仿宋" w:eastAsia="仿宋" w:hAnsi="仿宋"/>
          <w:sz w:val="28"/>
          <w:szCs w:val="28"/>
        </w:rPr>
        <w:t>/</w:t>
      </w:r>
      <w:r>
        <w:rPr>
          <w:rFonts w:ascii="仿宋" w:eastAsia="仿宋" w:hAnsi="仿宋" w:hint="eastAsia"/>
          <w:sz w:val="28"/>
          <w:szCs w:val="28"/>
        </w:rPr>
        <w:t>年。</w:t>
      </w:r>
      <w:r>
        <w:rPr>
          <w:rFonts w:ascii="仿宋" w:eastAsia="仿宋" w:hAnsi="仿宋"/>
          <w:sz w:val="28"/>
          <w:szCs w:val="28"/>
        </w:rPr>
        <w:t xml:space="preserve"> </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竞租人的报价不得低于招租人的招租底价。凡是低于招租底价的报价均属于无效报价，招租人概不予接受。</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三、竞租人资格条件</w:t>
      </w:r>
    </w:p>
    <w:p w:rsidR="00EC2E9D" w:rsidRDefault="00EC2E9D">
      <w:pPr>
        <w:spacing w:line="520" w:lineRule="exact"/>
        <w:ind w:firstLine="566"/>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竞租人须是与池塘养殖有关的或拟从事池塘养殖的上市公司或其占股超过</w:t>
      </w:r>
      <w:r>
        <w:rPr>
          <w:rFonts w:ascii="仿宋" w:eastAsia="仿宋" w:hAnsi="仿宋"/>
          <w:sz w:val="28"/>
          <w:szCs w:val="28"/>
        </w:rPr>
        <w:t>50%</w:t>
      </w:r>
      <w:r>
        <w:rPr>
          <w:rFonts w:ascii="仿宋" w:eastAsia="仿宋" w:hAnsi="仿宋" w:hint="eastAsia"/>
          <w:sz w:val="28"/>
          <w:szCs w:val="28"/>
        </w:rPr>
        <w:t>的子公司、国有企业或其或其占股超过</w:t>
      </w:r>
      <w:r>
        <w:rPr>
          <w:rFonts w:ascii="仿宋" w:eastAsia="仿宋" w:hAnsi="仿宋"/>
          <w:sz w:val="28"/>
          <w:szCs w:val="28"/>
        </w:rPr>
        <w:t>50%</w:t>
      </w:r>
      <w:r>
        <w:rPr>
          <w:rFonts w:ascii="仿宋" w:eastAsia="仿宋" w:hAnsi="仿宋" w:hint="eastAsia"/>
          <w:sz w:val="28"/>
          <w:szCs w:val="28"/>
        </w:rPr>
        <w:t>的子公司。</w:t>
      </w:r>
    </w:p>
    <w:p w:rsidR="00EC2E9D" w:rsidRDefault="00EC2E9D">
      <w:pPr>
        <w:spacing w:line="520" w:lineRule="exact"/>
        <w:ind w:firstLine="566"/>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如竞租人系招租人新滩盐场以前的池塘养殖承租</w:t>
      </w:r>
      <w:r>
        <w:rPr>
          <w:rFonts w:ascii="仿宋" w:eastAsia="仿宋" w:hAnsi="仿宋" w:hint="eastAsia"/>
          <w:color w:val="FF0000"/>
          <w:sz w:val="28"/>
          <w:szCs w:val="28"/>
        </w:rPr>
        <w:t>人</w:t>
      </w:r>
      <w:r>
        <w:rPr>
          <w:rFonts w:ascii="仿宋" w:eastAsia="仿宋" w:hAnsi="仿宋" w:hint="eastAsia"/>
          <w:sz w:val="28"/>
          <w:szCs w:val="28"/>
        </w:rPr>
        <w:t>的，须与招租人之间就此前池塘租赁合同没有任何恶意拖欠租金、擅自占用池塘或土地的争议，并签署了《声明书》。</w:t>
      </w:r>
    </w:p>
    <w:p w:rsidR="00EC2E9D" w:rsidRDefault="00EC2E9D">
      <w:pPr>
        <w:spacing w:line="520" w:lineRule="exact"/>
        <w:ind w:firstLine="566"/>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竞租人未被“信用中国”</w:t>
      </w:r>
      <w:r>
        <w:rPr>
          <w:rFonts w:ascii="仿宋" w:eastAsia="仿宋" w:hAnsi="仿宋"/>
          <w:sz w:val="28"/>
          <w:szCs w:val="28"/>
        </w:rPr>
        <w:t>(www.creditchina.gov.cn)</w:t>
      </w:r>
      <w:r>
        <w:rPr>
          <w:rFonts w:ascii="仿宋" w:eastAsia="仿宋" w:hAnsi="仿宋" w:hint="eastAsia"/>
          <w:sz w:val="28"/>
          <w:szCs w:val="28"/>
        </w:rPr>
        <w:t>列入重大税收违法案件当事人名单、未被列入政府采购严重失信行为人名单（竞租人的其他不良记录等情况不纳入本次竞租的资格条件）。</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四、招租方法</w:t>
      </w:r>
    </w:p>
    <w:p w:rsidR="00EC2E9D" w:rsidRDefault="00EC2E9D">
      <w:pPr>
        <w:spacing w:line="520" w:lineRule="exact"/>
        <w:ind w:firstLine="566"/>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对竞租人实行资格后审，并采用综合评估法进行评审。由招租评审组按照公示的评审规则对竞租人提交的有效竞租文件进行评审。</w:t>
      </w:r>
    </w:p>
    <w:p w:rsidR="00EC2E9D" w:rsidRDefault="00EC2E9D">
      <w:pPr>
        <w:spacing w:line="520" w:lineRule="exact"/>
        <w:ind w:firstLine="566"/>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招租人不组织现场踏勘，由竞租人自行到意向竞租的池塘现场进行察看。竞租人提交竞租资料的行为，即视为其已完全了解竞租池塘的实际状况，并接受其竞租池塘的竞租底价、品质等情况以及本招租文件中的全部内容。</w:t>
      </w:r>
    </w:p>
    <w:p w:rsidR="00EC2E9D" w:rsidRDefault="00EC2E9D">
      <w:pPr>
        <w:spacing w:line="520" w:lineRule="exact"/>
        <w:ind w:firstLine="566"/>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如只有</w:t>
      </w:r>
      <w:r>
        <w:rPr>
          <w:rFonts w:ascii="仿宋" w:eastAsia="仿宋" w:hAnsi="仿宋"/>
          <w:sz w:val="28"/>
          <w:szCs w:val="28"/>
        </w:rPr>
        <w:t>1</w:t>
      </w:r>
      <w:r>
        <w:rPr>
          <w:rFonts w:ascii="仿宋" w:eastAsia="仿宋" w:hAnsi="仿宋" w:hint="eastAsia"/>
          <w:sz w:val="28"/>
          <w:szCs w:val="28"/>
        </w:rPr>
        <w:t>家单位报名竞租且满足竞租人资格条件的，如其竞租报价高于竞租底价</w:t>
      </w:r>
      <w:r>
        <w:rPr>
          <w:rFonts w:ascii="仿宋" w:eastAsia="仿宋" w:hAnsi="仿宋"/>
          <w:sz w:val="28"/>
          <w:szCs w:val="28"/>
        </w:rPr>
        <w:t>110%</w:t>
      </w:r>
      <w:r>
        <w:rPr>
          <w:rFonts w:ascii="仿宋" w:eastAsia="仿宋" w:hAnsi="仿宋" w:hint="eastAsia"/>
          <w:sz w:val="28"/>
          <w:szCs w:val="28"/>
        </w:rPr>
        <w:t>的，其竞租报价作为双方成交价；如其竞租报价低于或等于竞租底价</w:t>
      </w:r>
      <w:r>
        <w:rPr>
          <w:rFonts w:ascii="仿宋" w:eastAsia="仿宋" w:hAnsi="仿宋"/>
          <w:sz w:val="28"/>
          <w:szCs w:val="28"/>
        </w:rPr>
        <w:t>110%</w:t>
      </w:r>
      <w:r>
        <w:rPr>
          <w:rFonts w:ascii="仿宋" w:eastAsia="仿宋" w:hAnsi="仿宋" w:hint="eastAsia"/>
          <w:sz w:val="28"/>
          <w:szCs w:val="28"/>
        </w:rPr>
        <w:t>的，则以竞租底价</w:t>
      </w:r>
      <w:r>
        <w:rPr>
          <w:rFonts w:ascii="仿宋" w:eastAsia="仿宋" w:hAnsi="仿宋"/>
          <w:sz w:val="28"/>
          <w:szCs w:val="28"/>
        </w:rPr>
        <w:t>110%</w:t>
      </w:r>
      <w:r>
        <w:rPr>
          <w:rFonts w:ascii="仿宋" w:eastAsia="仿宋" w:hAnsi="仿宋" w:hint="eastAsia"/>
          <w:sz w:val="28"/>
          <w:szCs w:val="28"/>
        </w:rPr>
        <w:t>作为成交价格，招租人可宣布此竞租人为中标人。</w:t>
      </w:r>
    </w:p>
    <w:p w:rsidR="00EC2E9D" w:rsidRDefault="00EC2E9D">
      <w:pPr>
        <w:spacing w:line="520" w:lineRule="exact"/>
        <w:ind w:firstLine="566"/>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竞租人须足额缴纳竞租池塘的竞租保证金人民币</w:t>
      </w:r>
      <w:r>
        <w:rPr>
          <w:rFonts w:ascii="仿宋" w:eastAsia="仿宋" w:hAnsi="仿宋"/>
          <w:sz w:val="28"/>
          <w:szCs w:val="28"/>
        </w:rPr>
        <w:t>11.0</w:t>
      </w:r>
      <w:r>
        <w:rPr>
          <w:rFonts w:ascii="仿宋" w:eastAsia="仿宋" w:hAnsi="仿宋" w:hint="eastAsia"/>
          <w:sz w:val="28"/>
          <w:szCs w:val="28"/>
        </w:rPr>
        <w:t>万元</w:t>
      </w:r>
      <w:r>
        <w:rPr>
          <w:rFonts w:ascii="仿宋" w:eastAsia="仿宋" w:hAnsi="仿宋"/>
          <w:sz w:val="28"/>
          <w:szCs w:val="28"/>
        </w:rPr>
        <w:t>,</w:t>
      </w:r>
      <w:r>
        <w:rPr>
          <w:rFonts w:ascii="仿宋" w:eastAsia="仿宋" w:hAnsi="仿宋" w:hint="eastAsia"/>
          <w:sz w:val="28"/>
          <w:szCs w:val="28"/>
        </w:rPr>
        <w:t>在提交竞租材料之前以银行汇款形式支付至招租人银行账户。招租人不接受竞租人以其他形式缴纳的竞租保证金。竞租人没有按照要求缴纳保证金的，评审组将拒绝对其竞租资料进行评审。</w:t>
      </w:r>
    </w:p>
    <w:p w:rsidR="00EC2E9D" w:rsidRDefault="00EC2E9D">
      <w:pPr>
        <w:spacing w:line="520" w:lineRule="exact"/>
        <w:ind w:firstLine="566"/>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竞租人的法定代表人可以参加竞租，也可以委托本单位的一名在职职工代为参加竞租，但须提供法定代表人签署的授权委托书原件和代理人身份证复印件（身份证原件备查）。</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竞租人未按上述要求指派人员参加竞租的，视为放弃竞租权，所缴纳的竞租保证金将不予退还。</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五、竞租保证金的收款账户：</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开户行：</w:t>
      </w:r>
      <w:r>
        <w:rPr>
          <w:rFonts w:ascii="仿宋" w:eastAsia="仿宋" w:hAnsi="仿宋"/>
          <w:sz w:val="28"/>
          <w:szCs w:val="28"/>
          <w:u w:val="single"/>
        </w:rPr>
        <w:t xml:space="preserve"> </w:t>
      </w:r>
      <w:r>
        <w:rPr>
          <w:rFonts w:ascii="仿宋" w:eastAsia="仿宋" w:hAnsi="仿宋" w:hint="eastAsia"/>
          <w:sz w:val="28"/>
          <w:szCs w:val="28"/>
          <w:u w:val="single"/>
        </w:rPr>
        <w:t>滨海县农行八滩支行</w:t>
      </w:r>
      <w:r>
        <w:rPr>
          <w:rFonts w:ascii="仿宋" w:eastAsia="仿宋" w:hAnsi="仿宋"/>
          <w:sz w:val="28"/>
          <w:szCs w:val="28"/>
          <w:u w:val="single"/>
        </w:rPr>
        <w:t xml:space="preserve"> </w:t>
      </w:r>
      <w:r>
        <w:rPr>
          <w:rFonts w:ascii="仿宋" w:eastAsia="仿宋" w:hAnsi="仿宋"/>
          <w:sz w:val="28"/>
          <w:szCs w:val="28"/>
        </w:rPr>
        <w:t xml:space="preserve"> </w:t>
      </w:r>
      <w:r>
        <w:rPr>
          <w:rFonts w:ascii="仿宋" w:eastAsia="仿宋" w:hAnsi="仿宋" w:hint="eastAsia"/>
          <w:sz w:val="28"/>
          <w:szCs w:val="28"/>
        </w:rPr>
        <w:t>账号：</w:t>
      </w:r>
      <w:r>
        <w:rPr>
          <w:rFonts w:ascii="仿宋" w:eastAsia="仿宋" w:hAnsi="仿宋"/>
          <w:sz w:val="28"/>
          <w:szCs w:val="28"/>
          <w:u w:val="single"/>
        </w:rPr>
        <w:t xml:space="preserve"> 10407201040002498 </w:t>
      </w:r>
    </w:p>
    <w:p w:rsidR="00EC2E9D" w:rsidRDefault="00EC2E9D">
      <w:pPr>
        <w:spacing w:line="520" w:lineRule="exact"/>
        <w:ind w:firstLine="566"/>
        <w:jc w:val="left"/>
        <w:rPr>
          <w:rFonts w:ascii="仿宋" w:eastAsia="仿宋" w:hAnsi="仿宋"/>
          <w:sz w:val="28"/>
          <w:szCs w:val="28"/>
        </w:rPr>
      </w:pPr>
      <w:r>
        <w:rPr>
          <w:rFonts w:ascii="仿宋" w:eastAsia="仿宋" w:hAnsi="仿宋" w:hint="eastAsia"/>
          <w:sz w:val="28"/>
          <w:szCs w:val="28"/>
        </w:rPr>
        <w:t>户主：</w:t>
      </w:r>
      <w:r>
        <w:rPr>
          <w:rFonts w:ascii="仿宋" w:eastAsia="仿宋" w:hAnsi="仿宋"/>
          <w:sz w:val="28"/>
          <w:szCs w:val="28"/>
          <w:u w:val="single"/>
        </w:rPr>
        <w:t xml:space="preserve"> </w:t>
      </w:r>
      <w:r>
        <w:rPr>
          <w:rFonts w:ascii="仿宋" w:eastAsia="仿宋" w:hAnsi="仿宋" w:hint="eastAsia"/>
          <w:sz w:val="28"/>
          <w:szCs w:val="28"/>
          <w:u w:val="single"/>
        </w:rPr>
        <w:t>江苏省银宝盐业有限公司新滩盐场</w:t>
      </w:r>
      <w:r>
        <w:rPr>
          <w:rFonts w:ascii="仿宋" w:eastAsia="仿宋" w:hAnsi="仿宋"/>
          <w:sz w:val="28"/>
          <w:szCs w:val="28"/>
          <w:u w:val="single"/>
        </w:rPr>
        <w:t xml:space="preserve"> </w:t>
      </w:r>
      <w:r>
        <w:rPr>
          <w:rFonts w:ascii="仿宋" w:eastAsia="仿宋" w:hAnsi="仿宋" w:hint="eastAsia"/>
          <w:sz w:val="28"/>
          <w:szCs w:val="28"/>
        </w:rPr>
        <w:t>。</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六、竞租人可以参考招租人提供的竞租文件格式制作竞租材料。竞租材料中必须包括：（</w:t>
      </w:r>
      <w:r>
        <w:rPr>
          <w:rFonts w:ascii="仿宋" w:eastAsia="仿宋" w:hAnsi="仿宋"/>
          <w:sz w:val="28"/>
          <w:szCs w:val="28"/>
        </w:rPr>
        <w:t>1</w:t>
      </w:r>
      <w:r>
        <w:rPr>
          <w:rFonts w:ascii="仿宋" w:eastAsia="仿宋" w:hAnsi="仿宋" w:hint="eastAsia"/>
          <w:sz w:val="28"/>
          <w:szCs w:val="28"/>
        </w:rPr>
        <w:t>）竞租人的营业执照或身份证复印件，（</w:t>
      </w:r>
      <w:r>
        <w:rPr>
          <w:rFonts w:ascii="仿宋" w:eastAsia="仿宋" w:hAnsi="仿宋"/>
          <w:sz w:val="28"/>
          <w:szCs w:val="28"/>
        </w:rPr>
        <w:t>2</w:t>
      </w:r>
      <w:r>
        <w:rPr>
          <w:rFonts w:ascii="仿宋" w:eastAsia="仿宋" w:hAnsi="仿宋" w:hint="eastAsia"/>
          <w:sz w:val="28"/>
          <w:szCs w:val="28"/>
        </w:rPr>
        <w:t>）填写完整、且加盖竞租人印章或签名手印的《竞租池塘登记表》、《声明书》、《竞租报价表》，（</w:t>
      </w:r>
      <w:r>
        <w:rPr>
          <w:rFonts w:ascii="仿宋" w:eastAsia="仿宋" w:hAnsi="仿宋"/>
          <w:sz w:val="28"/>
          <w:szCs w:val="28"/>
        </w:rPr>
        <w:t>3</w:t>
      </w:r>
      <w:r>
        <w:rPr>
          <w:rFonts w:ascii="仿宋" w:eastAsia="仿宋" w:hAnsi="仿宋" w:hint="eastAsia"/>
          <w:sz w:val="28"/>
          <w:szCs w:val="28"/>
        </w:rPr>
        <w:t>）按照评审规则中积分细目的顺序和内容而组织的竞租材料等。对于上述竞租材料，应编制目录和页码，并装订成册。</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所有竞租材料必须装入文件袋内，并密封，由竞租人在封口处加盖单位印章或签名加摁手印。</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七、竞租材料提交的时间及地点</w:t>
      </w:r>
    </w:p>
    <w:p w:rsidR="00EC2E9D" w:rsidRDefault="00EC2E9D">
      <w:pPr>
        <w:spacing w:line="520" w:lineRule="exact"/>
        <w:ind w:firstLine="566"/>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提交时间为：</w:t>
      </w:r>
      <w:r>
        <w:rPr>
          <w:rFonts w:ascii="仿宋" w:eastAsia="仿宋" w:hAnsi="仿宋"/>
          <w:sz w:val="28"/>
          <w:szCs w:val="28"/>
        </w:rPr>
        <w:t>2020</w:t>
      </w:r>
      <w:r>
        <w:rPr>
          <w:rFonts w:ascii="仿宋" w:eastAsia="仿宋" w:hAnsi="仿宋" w:hint="eastAsia"/>
          <w:sz w:val="28"/>
          <w:szCs w:val="28"/>
        </w:rPr>
        <w:t>年</w:t>
      </w:r>
      <w:r>
        <w:rPr>
          <w:rFonts w:ascii="仿宋" w:eastAsia="仿宋" w:hAnsi="仿宋"/>
          <w:sz w:val="28"/>
          <w:szCs w:val="28"/>
          <w:u w:val="single"/>
        </w:rPr>
        <w:t xml:space="preserve"> 11 </w:t>
      </w:r>
      <w:r>
        <w:rPr>
          <w:rFonts w:ascii="仿宋" w:eastAsia="仿宋" w:hAnsi="仿宋" w:hint="eastAsia"/>
          <w:sz w:val="28"/>
          <w:szCs w:val="28"/>
        </w:rPr>
        <w:t>月</w:t>
      </w:r>
      <w:r>
        <w:rPr>
          <w:rFonts w:ascii="仿宋" w:eastAsia="仿宋" w:hAnsi="仿宋"/>
          <w:sz w:val="28"/>
          <w:szCs w:val="28"/>
          <w:u w:val="single"/>
        </w:rPr>
        <w:t xml:space="preserve"> 13</w:t>
      </w:r>
      <w:r>
        <w:rPr>
          <w:rFonts w:ascii="仿宋" w:eastAsia="仿宋" w:hAnsi="仿宋" w:hint="eastAsia"/>
          <w:sz w:val="28"/>
          <w:szCs w:val="28"/>
        </w:rPr>
        <w:t>日</w:t>
      </w:r>
      <w:r>
        <w:rPr>
          <w:rFonts w:ascii="仿宋" w:eastAsia="仿宋" w:hAnsi="仿宋"/>
          <w:sz w:val="28"/>
          <w:szCs w:val="28"/>
          <w:u w:val="single"/>
        </w:rPr>
        <w:t>8:00—18:00</w:t>
      </w:r>
      <w:r>
        <w:rPr>
          <w:rFonts w:ascii="仿宋" w:eastAsia="仿宋" w:hAnsi="仿宋" w:hint="eastAsia"/>
          <w:sz w:val="28"/>
          <w:szCs w:val="28"/>
        </w:rPr>
        <w:t>。招租人不接受提前或逾期提交的竞租文件。</w:t>
      </w:r>
    </w:p>
    <w:p w:rsidR="00EC2E9D" w:rsidRDefault="00EC2E9D">
      <w:pPr>
        <w:spacing w:line="520" w:lineRule="exact"/>
        <w:ind w:firstLine="566"/>
        <w:rPr>
          <w:rFonts w:ascii="仿宋" w:eastAsia="仿宋" w:hAnsi="仿宋"/>
          <w:sz w:val="28"/>
          <w:szCs w:val="28"/>
          <w:u w:val="single"/>
        </w:rPr>
      </w:pPr>
      <w:r>
        <w:rPr>
          <w:rFonts w:ascii="仿宋" w:eastAsia="仿宋" w:hAnsi="仿宋"/>
          <w:sz w:val="28"/>
          <w:szCs w:val="28"/>
        </w:rPr>
        <w:t>2.</w:t>
      </w:r>
      <w:r>
        <w:rPr>
          <w:rFonts w:ascii="仿宋" w:eastAsia="仿宋" w:hAnsi="仿宋" w:hint="eastAsia"/>
          <w:sz w:val="28"/>
          <w:szCs w:val="28"/>
        </w:rPr>
        <w:t>提交地点为：新滩盐场大院内（具体地址为</w:t>
      </w:r>
      <w:r>
        <w:rPr>
          <w:rFonts w:ascii="仿宋" w:eastAsia="仿宋" w:hAnsi="仿宋" w:hint="eastAsia"/>
          <w:sz w:val="28"/>
          <w:szCs w:val="28"/>
          <w:u w:val="single"/>
        </w:rPr>
        <w:t>滨海县新滩盐场新滩东路</w:t>
      </w:r>
      <w:r>
        <w:rPr>
          <w:rFonts w:ascii="仿宋" w:eastAsia="仿宋" w:hAnsi="仿宋"/>
          <w:sz w:val="28"/>
          <w:szCs w:val="28"/>
          <w:u w:val="single"/>
        </w:rPr>
        <w:t>1</w:t>
      </w:r>
      <w:r>
        <w:rPr>
          <w:rFonts w:ascii="仿宋" w:eastAsia="仿宋" w:hAnsi="仿宋" w:hint="eastAsia"/>
          <w:sz w:val="28"/>
          <w:szCs w:val="28"/>
          <w:u w:val="single"/>
        </w:rPr>
        <w:t>号</w:t>
      </w:r>
      <w:r>
        <w:rPr>
          <w:rFonts w:ascii="仿宋" w:eastAsia="仿宋" w:hAnsi="仿宋" w:hint="eastAsia"/>
          <w:sz w:val="28"/>
          <w:szCs w:val="28"/>
        </w:rPr>
        <w:t>），联系电话及人：联系</w:t>
      </w:r>
      <w:r>
        <w:rPr>
          <w:rFonts w:ascii="仿宋" w:eastAsia="仿宋" w:hAnsi="仿宋"/>
          <w:sz w:val="28"/>
          <w:szCs w:val="28"/>
          <w:u w:val="single"/>
        </w:rPr>
        <w:t>18012586918</w:t>
      </w:r>
      <w:r>
        <w:rPr>
          <w:rFonts w:ascii="仿宋" w:eastAsia="仿宋" w:hAnsi="仿宋" w:hint="eastAsia"/>
          <w:sz w:val="28"/>
          <w:szCs w:val="28"/>
          <w:u w:val="single"/>
        </w:rPr>
        <w:t>（于先生）、</w:t>
      </w:r>
      <w:r>
        <w:rPr>
          <w:rFonts w:ascii="仿宋" w:eastAsia="仿宋" w:hAnsi="仿宋"/>
          <w:sz w:val="28"/>
          <w:szCs w:val="28"/>
          <w:u w:val="single"/>
        </w:rPr>
        <w:t>18862087770</w:t>
      </w:r>
      <w:r>
        <w:rPr>
          <w:rFonts w:ascii="仿宋" w:eastAsia="仿宋" w:hAnsi="仿宋" w:hint="eastAsia"/>
          <w:sz w:val="28"/>
          <w:szCs w:val="28"/>
          <w:u w:val="single"/>
        </w:rPr>
        <w:t>（靳先生）</w:t>
      </w:r>
      <w:r>
        <w:rPr>
          <w:rFonts w:ascii="仿宋" w:eastAsia="仿宋" w:hAnsi="仿宋"/>
          <w:sz w:val="28"/>
          <w:szCs w:val="28"/>
          <w:u w:val="single"/>
        </w:rPr>
        <w:t xml:space="preserve"> </w:t>
      </w:r>
      <w:r>
        <w:rPr>
          <w:rFonts w:ascii="仿宋" w:eastAsia="仿宋" w:hAnsi="仿宋" w:hint="eastAsia"/>
          <w:sz w:val="28"/>
          <w:szCs w:val="28"/>
        </w:rPr>
        <w:t>。</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八、招租人自</w:t>
      </w:r>
      <w:r>
        <w:rPr>
          <w:rFonts w:ascii="仿宋" w:eastAsia="仿宋" w:hAnsi="仿宋"/>
          <w:sz w:val="28"/>
          <w:szCs w:val="28"/>
        </w:rPr>
        <w:t>2020</w:t>
      </w:r>
      <w:r>
        <w:rPr>
          <w:rFonts w:ascii="仿宋" w:eastAsia="仿宋" w:hAnsi="仿宋" w:hint="eastAsia"/>
          <w:sz w:val="28"/>
          <w:szCs w:val="28"/>
        </w:rPr>
        <w:t>年</w:t>
      </w:r>
      <w:r>
        <w:rPr>
          <w:rFonts w:ascii="仿宋" w:eastAsia="仿宋" w:hAnsi="仿宋"/>
          <w:sz w:val="28"/>
          <w:szCs w:val="28"/>
          <w:u w:val="single"/>
        </w:rPr>
        <w:t xml:space="preserve"> 11 </w:t>
      </w:r>
      <w:r>
        <w:rPr>
          <w:rFonts w:ascii="仿宋" w:eastAsia="仿宋" w:hAnsi="仿宋" w:hint="eastAsia"/>
          <w:sz w:val="28"/>
          <w:szCs w:val="28"/>
        </w:rPr>
        <w:t>月</w:t>
      </w:r>
      <w:r>
        <w:rPr>
          <w:rFonts w:ascii="仿宋" w:eastAsia="仿宋" w:hAnsi="仿宋"/>
          <w:sz w:val="28"/>
          <w:szCs w:val="28"/>
          <w:u w:val="single"/>
        </w:rPr>
        <w:t xml:space="preserve"> 13 </w:t>
      </w:r>
      <w:r>
        <w:rPr>
          <w:rFonts w:ascii="仿宋" w:eastAsia="仿宋" w:hAnsi="仿宋" w:hint="eastAsia"/>
          <w:sz w:val="28"/>
          <w:szCs w:val="28"/>
        </w:rPr>
        <w:t>日</w:t>
      </w:r>
      <w:r>
        <w:rPr>
          <w:rFonts w:ascii="仿宋" w:eastAsia="仿宋" w:hAnsi="仿宋"/>
          <w:sz w:val="28"/>
          <w:szCs w:val="28"/>
          <w:u w:val="single"/>
        </w:rPr>
        <w:t>19:00</w:t>
      </w:r>
      <w:r>
        <w:rPr>
          <w:rFonts w:ascii="仿宋" w:eastAsia="仿宋" w:hAnsi="仿宋" w:hint="eastAsia"/>
          <w:sz w:val="28"/>
          <w:szCs w:val="28"/>
        </w:rPr>
        <w:t>开始招租评审工作，评审地点在新滩盐场东一楼会议室。</w:t>
      </w:r>
    </w:p>
    <w:p w:rsidR="00EC2E9D" w:rsidRDefault="00EC2E9D">
      <w:pPr>
        <w:spacing w:line="520" w:lineRule="exact"/>
        <w:ind w:firstLine="566"/>
        <w:rPr>
          <w:rFonts w:ascii="仿宋" w:eastAsia="仿宋" w:hAnsi="仿宋"/>
          <w:sz w:val="28"/>
          <w:szCs w:val="28"/>
        </w:rPr>
      </w:pPr>
      <w:r>
        <w:rPr>
          <w:rFonts w:ascii="仿宋" w:eastAsia="仿宋" w:hAnsi="仿宋" w:hint="eastAsia"/>
          <w:sz w:val="28"/>
          <w:szCs w:val="28"/>
        </w:rPr>
        <w:t>九、本次池塘竞租的全套招租文件、竞租文件参考格式（含所有附件附件）和信息，请竞租人查阅</w:t>
      </w:r>
      <w:r>
        <w:rPr>
          <w:rFonts w:ascii="仿宋" w:eastAsia="仿宋" w:hAnsi="仿宋"/>
          <w:sz w:val="28"/>
          <w:szCs w:val="28"/>
          <w:u w:val="single"/>
        </w:rPr>
        <w:t xml:space="preserve"> </w:t>
      </w:r>
      <w:r>
        <w:rPr>
          <w:rFonts w:ascii="仿宋" w:eastAsia="仿宋" w:hAnsi="仿宋" w:hint="eastAsia"/>
          <w:sz w:val="28"/>
          <w:szCs w:val="28"/>
          <w:u w:val="single"/>
        </w:rPr>
        <w:t>盐城市海兴集团有限公司</w:t>
      </w:r>
      <w:r>
        <w:rPr>
          <w:rFonts w:ascii="仿宋" w:eastAsia="仿宋" w:hAnsi="仿宋"/>
          <w:sz w:val="28"/>
          <w:szCs w:val="28"/>
          <w:u w:val="single"/>
        </w:rPr>
        <w:t xml:space="preserve"> </w:t>
      </w:r>
      <w:r>
        <w:rPr>
          <w:rFonts w:ascii="仿宋" w:eastAsia="仿宋" w:hAnsi="仿宋" w:hint="eastAsia"/>
          <w:sz w:val="28"/>
          <w:szCs w:val="28"/>
        </w:rPr>
        <w:t>网站（网址为</w:t>
      </w:r>
      <w:r>
        <w:rPr>
          <w:rFonts w:ascii="仿宋" w:eastAsia="仿宋" w:hAnsi="仿宋"/>
          <w:sz w:val="28"/>
          <w:szCs w:val="28"/>
          <w:u w:val="single"/>
        </w:rPr>
        <w:t xml:space="preserve"> http://ychxjt.com.cn/ </w:t>
      </w:r>
      <w:r>
        <w:rPr>
          <w:rFonts w:ascii="仿宋" w:eastAsia="仿宋" w:hAnsi="仿宋" w:hint="eastAsia"/>
          <w:sz w:val="28"/>
          <w:szCs w:val="28"/>
        </w:rPr>
        <w:t>）、</w:t>
      </w:r>
      <w:r>
        <w:rPr>
          <w:rFonts w:ascii="仿宋" w:eastAsia="仿宋" w:hAnsi="仿宋" w:hint="eastAsia"/>
          <w:sz w:val="28"/>
          <w:szCs w:val="28"/>
          <w:u w:val="single"/>
        </w:rPr>
        <w:t>江苏省银宝盐业有限公司新滩盐场</w:t>
      </w:r>
      <w:r>
        <w:rPr>
          <w:rFonts w:ascii="仿宋" w:eastAsia="仿宋" w:hAnsi="仿宋"/>
          <w:sz w:val="28"/>
          <w:szCs w:val="28"/>
          <w:u w:val="single"/>
        </w:rPr>
        <w:t xml:space="preserve"> </w:t>
      </w:r>
      <w:r>
        <w:rPr>
          <w:rFonts w:ascii="仿宋" w:eastAsia="仿宋" w:hAnsi="仿宋" w:hint="eastAsia"/>
          <w:sz w:val="28"/>
          <w:szCs w:val="28"/>
        </w:rPr>
        <w:t>网站（网址为</w:t>
      </w:r>
      <w:r>
        <w:rPr>
          <w:rFonts w:ascii="仿宋" w:eastAsia="仿宋" w:hAnsi="仿宋"/>
          <w:sz w:val="28"/>
          <w:szCs w:val="28"/>
          <w:u w:val="single"/>
        </w:rPr>
        <w:t>http:// ycxtyc.cn</w:t>
      </w:r>
      <w:r>
        <w:rPr>
          <w:rFonts w:ascii="仿宋" w:eastAsia="仿宋" w:hAnsi="仿宋" w:hint="eastAsia"/>
          <w:sz w:val="28"/>
          <w:szCs w:val="28"/>
        </w:rPr>
        <w:t>）。</w:t>
      </w:r>
    </w:p>
    <w:p w:rsidR="00EC2E9D" w:rsidRDefault="00EC2E9D">
      <w:pPr>
        <w:spacing w:line="520" w:lineRule="exact"/>
        <w:ind w:firstLine="566"/>
        <w:rPr>
          <w:rFonts w:ascii="仿宋" w:eastAsia="仿宋" w:hAnsi="仿宋"/>
          <w:color w:val="FF0000"/>
          <w:sz w:val="28"/>
          <w:szCs w:val="28"/>
        </w:rPr>
      </w:pPr>
      <w:r>
        <w:rPr>
          <w:rFonts w:ascii="仿宋" w:eastAsia="仿宋" w:hAnsi="仿宋" w:hint="eastAsia"/>
          <w:sz w:val="28"/>
          <w:szCs w:val="28"/>
        </w:rPr>
        <w:t>十、所有招租文件的最终解释权归招租人享有。如果招租事项发生变化的，招租人将通过上述网站及时公告。</w:t>
      </w:r>
    </w:p>
    <w:p w:rsidR="00EC2E9D" w:rsidRDefault="00EC2E9D">
      <w:pPr>
        <w:spacing w:line="520" w:lineRule="exact"/>
        <w:ind w:firstLine="3116"/>
        <w:rPr>
          <w:rFonts w:ascii="仿宋" w:eastAsia="仿宋" w:hAnsi="仿宋"/>
          <w:sz w:val="28"/>
          <w:szCs w:val="28"/>
        </w:rPr>
      </w:pPr>
      <w:r>
        <w:rPr>
          <w:rFonts w:ascii="仿宋" w:eastAsia="仿宋" w:hAnsi="仿宋" w:hint="eastAsia"/>
          <w:sz w:val="28"/>
          <w:szCs w:val="28"/>
        </w:rPr>
        <w:t>招租人：江苏省银宝盐业有限公司新滩盐场</w:t>
      </w:r>
    </w:p>
    <w:p w:rsidR="00EC2E9D" w:rsidRDefault="00EC2E9D">
      <w:pPr>
        <w:spacing w:line="520" w:lineRule="exact"/>
        <w:ind w:firstLine="4796"/>
        <w:rPr>
          <w:rFonts w:ascii="仿宋" w:eastAsia="仿宋" w:hAnsi="仿宋"/>
          <w:sz w:val="28"/>
          <w:szCs w:val="28"/>
        </w:rPr>
      </w:pPr>
      <w:r>
        <w:rPr>
          <w:rFonts w:ascii="仿宋" w:eastAsia="仿宋" w:hAnsi="仿宋"/>
          <w:sz w:val="28"/>
          <w:szCs w:val="28"/>
        </w:rPr>
        <w:t>2020</w:t>
      </w:r>
      <w:r>
        <w:rPr>
          <w:rFonts w:ascii="仿宋" w:eastAsia="仿宋" w:hAnsi="仿宋" w:hint="eastAsia"/>
          <w:sz w:val="28"/>
          <w:szCs w:val="28"/>
        </w:rPr>
        <w:t>年</w:t>
      </w:r>
      <w:r>
        <w:rPr>
          <w:rFonts w:ascii="仿宋" w:eastAsia="仿宋" w:hAnsi="仿宋"/>
          <w:sz w:val="28"/>
          <w:szCs w:val="28"/>
        </w:rPr>
        <w:t>11</w:t>
      </w:r>
      <w:r>
        <w:rPr>
          <w:rFonts w:ascii="仿宋" w:eastAsia="仿宋" w:hAnsi="仿宋" w:hint="eastAsia"/>
          <w:sz w:val="28"/>
          <w:szCs w:val="28"/>
        </w:rPr>
        <w:t>月</w:t>
      </w:r>
      <w:r>
        <w:rPr>
          <w:rFonts w:ascii="仿宋" w:eastAsia="仿宋" w:hAnsi="仿宋"/>
          <w:sz w:val="28"/>
          <w:szCs w:val="28"/>
        </w:rPr>
        <w:t>3</w:t>
      </w:r>
      <w:r>
        <w:rPr>
          <w:rFonts w:ascii="仿宋" w:eastAsia="仿宋" w:hAnsi="仿宋" w:hint="eastAsia"/>
          <w:sz w:val="28"/>
          <w:szCs w:val="28"/>
        </w:rPr>
        <w:t>日</w:t>
      </w:r>
      <w:r>
        <w:rPr>
          <w:rFonts w:ascii="仿宋" w:eastAsia="仿宋" w:hAnsi="仿宋"/>
          <w:sz w:val="28"/>
          <w:szCs w:val="28"/>
        </w:rPr>
        <w:t xml:space="preserve">  </w:t>
      </w:r>
    </w:p>
    <w:p w:rsidR="00EC2E9D" w:rsidRDefault="00EC2E9D">
      <w:pPr>
        <w:spacing w:line="360" w:lineRule="auto"/>
        <w:rPr>
          <w:rFonts w:ascii="幼圆" w:eastAsia="幼圆" w:hAnsi="幼圆"/>
          <w:b/>
          <w:sz w:val="28"/>
          <w:szCs w:val="28"/>
        </w:rPr>
      </w:pPr>
    </w:p>
    <w:p w:rsidR="00EC2E9D" w:rsidRDefault="00EC2E9D">
      <w:pPr>
        <w:spacing w:line="360" w:lineRule="auto"/>
        <w:rPr>
          <w:rFonts w:ascii="幼圆" w:eastAsia="幼圆" w:hAnsi="幼圆"/>
          <w:b/>
          <w:sz w:val="28"/>
          <w:szCs w:val="28"/>
        </w:rPr>
      </w:pPr>
      <w:r>
        <w:rPr>
          <w:rFonts w:ascii="幼圆" w:eastAsia="幼圆" w:hAnsi="幼圆" w:hint="eastAsia"/>
          <w:b/>
          <w:sz w:val="28"/>
          <w:szCs w:val="28"/>
        </w:rPr>
        <w:t>附件</w:t>
      </w:r>
      <w:r>
        <w:rPr>
          <w:rFonts w:ascii="幼圆" w:eastAsia="幼圆" w:hAnsi="幼圆"/>
          <w:b/>
          <w:sz w:val="28"/>
          <w:szCs w:val="28"/>
        </w:rPr>
        <w:t>13</w:t>
      </w:r>
      <w:r>
        <w:rPr>
          <w:rFonts w:ascii="幼圆" w:eastAsia="幼圆" w:hAnsi="幼圆" w:hint="eastAsia"/>
          <w:b/>
          <w:sz w:val="28"/>
          <w:szCs w:val="28"/>
        </w:rPr>
        <w:t>：授权委托书</w:t>
      </w:r>
    </w:p>
    <w:p w:rsidR="00EC2E9D" w:rsidRDefault="00EC2E9D">
      <w:pPr>
        <w:spacing w:line="720" w:lineRule="auto"/>
        <w:jc w:val="center"/>
        <w:rPr>
          <w:b/>
          <w:sz w:val="32"/>
          <w:szCs w:val="32"/>
        </w:rPr>
      </w:pPr>
      <w:r>
        <w:rPr>
          <w:rFonts w:hint="eastAsia"/>
          <w:b/>
          <w:sz w:val="32"/>
          <w:szCs w:val="32"/>
        </w:rPr>
        <w:t>授权委托书</w:t>
      </w:r>
    </w:p>
    <w:p w:rsidR="00EC2E9D" w:rsidRDefault="00EC2E9D">
      <w:pPr>
        <w:spacing w:line="560" w:lineRule="exact"/>
        <w:rPr>
          <w:rFonts w:ascii="仿宋" w:eastAsia="仿宋" w:hAnsi="仿宋"/>
          <w:sz w:val="28"/>
          <w:szCs w:val="28"/>
        </w:rPr>
      </w:pPr>
      <w:r>
        <w:rPr>
          <w:rFonts w:ascii="仿宋" w:eastAsia="仿宋" w:hAnsi="仿宋" w:hint="eastAsia"/>
          <w:sz w:val="28"/>
          <w:szCs w:val="28"/>
        </w:rPr>
        <w:t>致出租人</w:t>
      </w:r>
      <w:r>
        <w:rPr>
          <w:rFonts w:ascii="仿宋" w:eastAsia="仿宋" w:hAnsi="仿宋"/>
          <w:sz w:val="28"/>
          <w:szCs w:val="28"/>
        </w:rPr>
        <w:t>:</w:t>
      </w:r>
      <w:r>
        <w:rPr>
          <w:rFonts w:ascii="仿宋" w:eastAsia="仿宋" w:hAnsi="仿宋" w:hint="eastAsia"/>
          <w:sz w:val="28"/>
          <w:szCs w:val="28"/>
        </w:rPr>
        <w:t>江苏省银宝盐业有限公司新滩盐场</w:t>
      </w:r>
    </w:p>
    <w:p w:rsidR="00EC2E9D" w:rsidRDefault="00EC2E9D">
      <w:pPr>
        <w:spacing w:line="240" w:lineRule="exact"/>
        <w:rPr>
          <w:rFonts w:ascii="仿宋" w:eastAsia="仿宋" w:hAnsi="仿宋"/>
          <w:b/>
          <w:sz w:val="28"/>
          <w:szCs w:val="28"/>
        </w:rPr>
      </w:pPr>
    </w:p>
    <w:p w:rsidR="00EC2E9D" w:rsidRDefault="00EC2E9D">
      <w:pPr>
        <w:spacing w:line="540" w:lineRule="exact"/>
        <w:ind w:firstLine="566"/>
        <w:rPr>
          <w:rFonts w:ascii="仿宋" w:eastAsia="仿宋" w:hAnsi="仿宋"/>
          <w:sz w:val="28"/>
          <w:szCs w:val="28"/>
          <w:u w:val="single"/>
        </w:rPr>
      </w:pPr>
      <w:r>
        <w:rPr>
          <w:rFonts w:ascii="仿宋" w:eastAsia="仿宋" w:hAnsi="仿宋"/>
          <w:sz w:val="28"/>
          <w:szCs w:val="28"/>
        </w:rPr>
        <w:t xml:space="preserve"> </w:t>
      </w:r>
      <w:r>
        <w:rPr>
          <w:rFonts w:ascii="仿宋" w:eastAsia="仿宋" w:hAnsi="仿宋" w:hint="eastAsia"/>
          <w:sz w:val="28"/>
          <w:szCs w:val="28"/>
        </w:rPr>
        <w:t>兹因我单位参加贵方</w:t>
      </w:r>
      <w:r>
        <w:rPr>
          <w:rFonts w:ascii="仿宋" w:eastAsia="仿宋" w:hAnsi="仿宋"/>
          <w:sz w:val="28"/>
          <w:szCs w:val="28"/>
        </w:rPr>
        <w:t>2021</w:t>
      </w:r>
      <w:r>
        <w:rPr>
          <w:rFonts w:ascii="仿宋" w:eastAsia="仿宋" w:hAnsi="仿宋" w:hint="eastAsia"/>
          <w:sz w:val="28"/>
          <w:szCs w:val="28"/>
        </w:rPr>
        <w:t>年度玉华闸以南区域约</w:t>
      </w:r>
      <w:r>
        <w:rPr>
          <w:rFonts w:ascii="仿宋" w:eastAsia="仿宋" w:hAnsi="仿宋"/>
          <w:sz w:val="28"/>
          <w:szCs w:val="28"/>
        </w:rPr>
        <w:t>2202</w:t>
      </w:r>
      <w:r>
        <w:rPr>
          <w:rFonts w:ascii="仿宋" w:eastAsia="仿宋" w:hAnsi="仿宋" w:hint="eastAsia"/>
          <w:sz w:val="28"/>
          <w:szCs w:val="28"/>
        </w:rPr>
        <w:t>亩池塘的招租，现委托我单位正式职工</w:t>
      </w:r>
      <w:r>
        <w:rPr>
          <w:rFonts w:ascii="仿宋" w:eastAsia="仿宋" w:hAnsi="仿宋"/>
          <w:sz w:val="28"/>
          <w:szCs w:val="28"/>
          <w:u w:val="single"/>
        </w:rPr>
        <w:t xml:space="preserve">               </w:t>
      </w:r>
      <w:r>
        <w:rPr>
          <w:rFonts w:ascii="仿宋" w:eastAsia="仿宋" w:hAnsi="仿宋" w:hint="eastAsia"/>
          <w:sz w:val="28"/>
          <w:szCs w:val="28"/>
        </w:rPr>
        <w:t>同志（身份证号码</w:t>
      </w:r>
      <w:r>
        <w:rPr>
          <w:rFonts w:ascii="仿宋" w:eastAsia="仿宋" w:hAnsi="仿宋"/>
          <w:sz w:val="28"/>
          <w:szCs w:val="28"/>
          <w:u w:val="single"/>
        </w:rPr>
        <w:t xml:space="preserve">                       </w:t>
      </w:r>
      <w:r>
        <w:rPr>
          <w:rFonts w:ascii="仿宋" w:eastAsia="仿宋" w:hAnsi="仿宋" w:hint="eastAsia"/>
          <w:sz w:val="28"/>
          <w:szCs w:val="28"/>
        </w:rPr>
        <w:t>）作为我方代理人，代表我方参加池塘竞租活动。该同志在贵方池塘招租过程中签署的任何文件资料，均视同我方签署，我方在任何时候、任何情况下均予以认可，并接受其所签署文件的约束。</w:t>
      </w:r>
    </w:p>
    <w:p w:rsidR="00EC2E9D" w:rsidRDefault="00EC2E9D">
      <w:pPr>
        <w:spacing w:line="540" w:lineRule="exact"/>
        <w:ind w:firstLine="566"/>
        <w:rPr>
          <w:rFonts w:ascii="仿宋" w:eastAsia="仿宋" w:hAnsi="仿宋"/>
          <w:sz w:val="28"/>
          <w:szCs w:val="28"/>
        </w:rPr>
      </w:pPr>
      <w:r>
        <w:rPr>
          <w:rFonts w:ascii="仿宋" w:eastAsia="仿宋" w:hAnsi="仿宋" w:hint="eastAsia"/>
          <w:sz w:val="28"/>
          <w:szCs w:val="28"/>
        </w:rPr>
        <w:t>代理人有权代表我方签署或签收的文件，包括但不限于：</w:t>
      </w:r>
    </w:p>
    <w:p w:rsidR="00EC2E9D" w:rsidRDefault="00EC2E9D">
      <w:pPr>
        <w:spacing w:line="540" w:lineRule="exact"/>
        <w:ind w:firstLine="566"/>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）《声明书》</w:t>
      </w:r>
    </w:p>
    <w:p w:rsidR="00EC2E9D" w:rsidRDefault="00EC2E9D">
      <w:pPr>
        <w:spacing w:line="540" w:lineRule="exact"/>
        <w:ind w:firstLine="566"/>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）《竞租池塘登记表》</w:t>
      </w:r>
    </w:p>
    <w:p w:rsidR="00EC2E9D" w:rsidRDefault="00EC2E9D">
      <w:pPr>
        <w:spacing w:line="540" w:lineRule="exact"/>
        <w:ind w:firstLine="566"/>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）《竞租报价表》</w:t>
      </w:r>
    </w:p>
    <w:p w:rsidR="00EC2E9D" w:rsidRDefault="00EC2E9D">
      <w:pPr>
        <w:spacing w:line="540" w:lineRule="exact"/>
        <w:ind w:firstLine="566"/>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4</w:t>
      </w:r>
      <w:r>
        <w:rPr>
          <w:rFonts w:ascii="仿宋" w:eastAsia="仿宋" w:hAnsi="仿宋" w:hint="eastAsia"/>
          <w:sz w:val="28"/>
          <w:szCs w:val="28"/>
        </w:rPr>
        <w:t>）《中标确认书》</w:t>
      </w:r>
    </w:p>
    <w:p w:rsidR="00EC2E9D" w:rsidRDefault="00EC2E9D">
      <w:pPr>
        <w:spacing w:line="540" w:lineRule="exact"/>
        <w:ind w:firstLine="566"/>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5</w:t>
      </w:r>
      <w:r>
        <w:rPr>
          <w:rFonts w:ascii="仿宋" w:eastAsia="仿宋" w:hAnsi="仿宋" w:hint="eastAsia"/>
          <w:sz w:val="28"/>
          <w:szCs w:val="28"/>
        </w:rPr>
        <w:t>）《池塘租赁合同》</w:t>
      </w:r>
      <w:r>
        <w:rPr>
          <w:rFonts w:ascii="仿宋" w:eastAsia="仿宋" w:hAnsi="仿宋"/>
          <w:sz w:val="28"/>
          <w:szCs w:val="28"/>
        </w:rPr>
        <w:t xml:space="preserve"> </w:t>
      </w:r>
    </w:p>
    <w:p w:rsidR="00EC2E9D" w:rsidRDefault="00EC2E9D">
      <w:pPr>
        <w:spacing w:line="540" w:lineRule="exact"/>
        <w:ind w:firstLine="566"/>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6</w:t>
      </w:r>
      <w:r>
        <w:rPr>
          <w:rFonts w:ascii="仿宋" w:eastAsia="仿宋" w:hAnsi="仿宋" w:hint="eastAsia"/>
          <w:sz w:val="28"/>
          <w:szCs w:val="28"/>
        </w:rPr>
        <w:t>）其他的池塘招租文件资料和招租过程的程序性文件资料</w:t>
      </w:r>
      <w:r>
        <w:rPr>
          <w:rFonts w:ascii="仿宋" w:eastAsia="仿宋" w:hAnsi="仿宋"/>
          <w:sz w:val="28"/>
          <w:szCs w:val="28"/>
        </w:rPr>
        <w:t xml:space="preserve"> </w:t>
      </w:r>
    </w:p>
    <w:p w:rsidR="00EC2E9D" w:rsidRDefault="00EC2E9D">
      <w:pPr>
        <w:spacing w:line="360" w:lineRule="auto"/>
        <w:ind w:firstLine="566"/>
        <w:rPr>
          <w:rFonts w:ascii="仿宋" w:eastAsia="仿宋" w:hAnsi="仿宋"/>
          <w:sz w:val="28"/>
          <w:szCs w:val="28"/>
        </w:rPr>
      </w:pPr>
    </w:p>
    <w:p w:rsidR="00EC2E9D" w:rsidRDefault="00EC2E9D">
      <w:pPr>
        <w:spacing w:line="360" w:lineRule="auto"/>
        <w:ind w:firstLine="566"/>
        <w:rPr>
          <w:rFonts w:ascii="仿宋" w:eastAsia="仿宋" w:hAnsi="仿宋"/>
          <w:sz w:val="28"/>
          <w:szCs w:val="28"/>
          <w:u w:val="single"/>
        </w:rPr>
      </w:pPr>
      <w:r>
        <w:rPr>
          <w:rFonts w:ascii="仿宋" w:eastAsia="仿宋" w:hAnsi="仿宋" w:hint="eastAsia"/>
          <w:sz w:val="28"/>
          <w:szCs w:val="28"/>
        </w:rPr>
        <w:t>竞租人（委托单位）：</w:t>
      </w:r>
      <w:r>
        <w:rPr>
          <w:rFonts w:ascii="仿宋" w:eastAsia="仿宋" w:hAnsi="仿宋"/>
          <w:sz w:val="28"/>
          <w:szCs w:val="28"/>
          <w:u w:val="single"/>
        </w:rPr>
        <w:t xml:space="preserve">                           </w:t>
      </w:r>
    </w:p>
    <w:p w:rsidR="00EC2E9D" w:rsidRDefault="00EC2E9D">
      <w:pPr>
        <w:spacing w:line="360" w:lineRule="auto"/>
        <w:ind w:firstLine="566"/>
        <w:rPr>
          <w:rFonts w:ascii="仿宋" w:eastAsia="仿宋" w:hAnsi="仿宋"/>
          <w:sz w:val="28"/>
          <w:szCs w:val="28"/>
          <w:u w:val="single"/>
        </w:rPr>
      </w:pPr>
      <w:r>
        <w:rPr>
          <w:rFonts w:ascii="仿宋" w:eastAsia="仿宋" w:hAnsi="仿宋" w:hint="eastAsia"/>
          <w:sz w:val="28"/>
          <w:szCs w:val="28"/>
        </w:rPr>
        <w:t>法定代表人：</w:t>
      </w:r>
      <w:r>
        <w:rPr>
          <w:rFonts w:ascii="仿宋" w:eastAsia="仿宋" w:hAnsi="仿宋"/>
          <w:sz w:val="28"/>
          <w:szCs w:val="28"/>
          <w:u w:val="single"/>
        </w:rPr>
        <w:t xml:space="preserve">                                </w:t>
      </w:r>
    </w:p>
    <w:p w:rsidR="00EC2E9D" w:rsidRDefault="00EC2E9D">
      <w:pPr>
        <w:spacing w:line="360" w:lineRule="auto"/>
        <w:ind w:firstLine="566"/>
        <w:rPr>
          <w:rFonts w:ascii="仿宋" w:eastAsia="仿宋" w:hAnsi="仿宋"/>
          <w:sz w:val="28"/>
          <w:szCs w:val="28"/>
          <w:u w:val="single"/>
        </w:rPr>
      </w:pPr>
      <w:r>
        <w:rPr>
          <w:rFonts w:ascii="仿宋" w:eastAsia="仿宋" w:hAnsi="仿宋" w:hint="eastAsia"/>
          <w:sz w:val="28"/>
          <w:szCs w:val="28"/>
        </w:rPr>
        <w:t>联系电话：</w:t>
      </w:r>
      <w:r>
        <w:rPr>
          <w:rFonts w:ascii="仿宋" w:eastAsia="仿宋" w:hAnsi="仿宋"/>
          <w:sz w:val="28"/>
          <w:szCs w:val="28"/>
          <w:u w:val="single"/>
        </w:rPr>
        <w:t xml:space="preserve">                                 </w:t>
      </w:r>
    </w:p>
    <w:p w:rsidR="00EC2E9D" w:rsidRDefault="00EC2E9D">
      <w:pPr>
        <w:spacing w:line="360" w:lineRule="auto"/>
        <w:ind w:firstLine="566"/>
        <w:rPr>
          <w:rFonts w:ascii="仿宋" w:eastAsia="仿宋" w:hAnsi="仿宋"/>
          <w:sz w:val="28"/>
          <w:szCs w:val="28"/>
        </w:rPr>
      </w:pPr>
      <w:r>
        <w:rPr>
          <w:rFonts w:ascii="仿宋" w:eastAsia="仿宋" w:hAnsi="仿宋" w:hint="eastAsia"/>
          <w:sz w:val="28"/>
          <w:szCs w:val="28"/>
        </w:rPr>
        <w:t>二〇二〇年</w:t>
      </w:r>
      <w:r>
        <w:rPr>
          <w:rFonts w:ascii="仿宋" w:eastAsia="仿宋" w:hAnsi="仿宋"/>
          <w:sz w:val="28"/>
          <w:szCs w:val="28"/>
          <w:u w:val="single"/>
        </w:rPr>
        <w:t xml:space="preserve">    </w:t>
      </w:r>
      <w:r>
        <w:rPr>
          <w:rFonts w:ascii="仿宋" w:eastAsia="仿宋" w:hAnsi="仿宋" w:hint="eastAsia"/>
          <w:sz w:val="28"/>
          <w:szCs w:val="28"/>
        </w:rPr>
        <w:t>月</w:t>
      </w:r>
      <w:r>
        <w:rPr>
          <w:rFonts w:ascii="仿宋" w:eastAsia="仿宋" w:hAnsi="仿宋"/>
          <w:sz w:val="28"/>
          <w:szCs w:val="28"/>
          <w:u w:val="single"/>
        </w:rPr>
        <w:t xml:space="preserve">    </w:t>
      </w:r>
      <w:r>
        <w:rPr>
          <w:rFonts w:ascii="仿宋" w:eastAsia="仿宋" w:hAnsi="仿宋" w:hint="eastAsia"/>
          <w:sz w:val="28"/>
          <w:szCs w:val="28"/>
        </w:rPr>
        <w:t>日</w:t>
      </w:r>
      <w:r>
        <w:rPr>
          <w:rFonts w:ascii="仿宋" w:eastAsia="仿宋" w:hAnsi="仿宋"/>
          <w:sz w:val="28"/>
          <w:szCs w:val="28"/>
        </w:rPr>
        <w:t xml:space="preserve"> </w:t>
      </w:r>
    </w:p>
    <w:p w:rsidR="00EC2E9D" w:rsidRDefault="00EC2E9D">
      <w:pPr>
        <w:spacing w:line="360" w:lineRule="auto"/>
        <w:rPr>
          <w:rFonts w:ascii="幼圆" w:eastAsia="幼圆" w:hAnsi="幼圆"/>
          <w:b/>
          <w:sz w:val="28"/>
          <w:szCs w:val="28"/>
        </w:rPr>
      </w:pPr>
    </w:p>
    <w:p w:rsidR="00EC2E9D" w:rsidRDefault="00EC2E9D">
      <w:pPr>
        <w:spacing w:line="360" w:lineRule="auto"/>
        <w:rPr>
          <w:rFonts w:ascii="幼圆" w:eastAsia="幼圆" w:hAnsi="幼圆"/>
          <w:b/>
          <w:sz w:val="28"/>
          <w:szCs w:val="28"/>
        </w:rPr>
      </w:pPr>
    </w:p>
    <w:p w:rsidR="00EC2E9D" w:rsidRDefault="00EC2E9D">
      <w:pPr>
        <w:spacing w:line="360" w:lineRule="auto"/>
        <w:rPr>
          <w:rFonts w:ascii="幼圆" w:eastAsia="幼圆" w:hAnsi="幼圆"/>
          <w:b/>
          <w:sz w:val="28"/>
          <w:szCs w:val="28"/>
        </w:rPr>
      </w:pPr>
    </w:p>
    <w:p w:rsidR="00EC2E9D" w:rsidRDefault="00EC2E9D">
      <w:pPr>
        <w:spacing w:line="360" w:lineRule="auto"/>
        <w:rPr>
          <w:rFonts w:ascii="幼圆" w:eastAsia="幼圆" w:hAnsi="幼圆"/>
          <w:b/>
          <w:sz w:val="28"/>
          <w:szCs w:val="28"/>
        </w:rPr>
      </w:pPr>
      <w:r>
        <w:rPr>
          <w:rFonts w:ascii="幼圆" w:eastAsia="幼圆" w:hAnsi="幼圆" w:hint="eastAsia"/>
          <w:b/>
          <w:sz w:val="28"/>
          <w:szCs w:val="28"/>
        </w:rPr>
        <w:t>附件</w:t>
      </w:r>
      <w:r>
        <w:rPr>
          <w:rFonts w:ascii="幼圆" w:eastAsia="幼圆" w:hAnsi="幼圆"/>
          <w:b/>
          <w:sz w:val="28"/>
          <w:szCs w:val="28"/>
        </w:rPr>
        <w:t>14</w:t>
      </w:r>
      <w:r>
        <w:rPr>
          <w:rFonts w:ascii="幼圆" w:eastAsia="幼圆" w:hAnsi="幼圆" w:hint="eastAsia"/>
          <w:b/>
          <w:sz w:val="28"/>
          <w:szCs w:val="28"/>
        </w:rPr>
        <w:t>：《池塘租赁合同担保书》</w:t>
      </w:r>
    </w:p>
    <w:p w:rsidR="00EC2E9D" w:rsidRDefault="00EC2E9D">
      <w:pPr>
        <w:spacing w:line="240" w:lineRule="exact"/>
        <w:ind w:firstLine="566"/>
        <w:rPr>
          <w:rFonts w:ascii="仿宋" w:eastAsia="仿宋" w:hAnsi="仿宋"/>
          <w:sz w:val="28"/>
          <w:szCs w:val="28"/>
        </w:rPr>
      </w:pPr>
    </w:p>
    <w:p w:rsidR="00EC2E9D" w:rsidRDefault="00EC2E9D">
      <w:pPr>
        <w:spacing w:line="480" w:lineRule="exact"/>
        <w:jc w:val="center"/>
        <w:rPr>
          <w:b/>
          <w:sz w:val="32"/>
          <w:szCs w:val="32"/>
        </w:rPr>
      </w:pPr>
      <w:r>
        <w:rPr>
          <w:rFonts w:hint="eastAsia"/>
          <w:b/>
          <w:sz w:val="32"/>
          <w:szCs w:val="32"/>
        </w:rPr>
        <w:t>池塘租赁合同担保书</w:t>
      </w:r>
    </w:p>
    <w:p w:rsidR="00EC2E9D" w:rsidRDefault="00EC2E9D">
      <w:pPr>
        <w:spacing w:line="480" w:lineRule="exact"/>
        <w:rPr>
          <w:rFonts w:ascii="仿宋" w:eastAsia="仿宋" w:hAnsi="仿宋"/>
          <w:b/>
          <w:sz w:val="28"/>
          <w:szCs w:val="28"/>
        </w:rPr>
      </w:pPr>
    </w:p>
    <w:p w:rsidR="00EC2E9D" w:rsidRDefault="00EC2E9D">
      <w:pPr>
        <w:spacing w:line="480" w:lineRule="exact"/>
        <w:rPr>
          <w:rFonts w:ascii="仿宋" w:eastAsia="仿宋" w:hAnsi="仿宋"/>
          <w:b/>
          <w:sz w:val="28"/>
          <w:szCs w:val="28"/>
        </w:rPr>
      </w:pPr>
      <w:r>
        <w:rPr>
          <w:rFonts w:ascii="仿宋" w:eastAsia="仿宋" w:hAnsi="仿宋" w:hint="eastAsia"/>
          <w:b/>
          <w:sz w:val="28"/>
          <w:szCs w:val="28"/>
        </w:rPr>
        <w:t>致出租人</w:t>
      </w:r>
      <w:r>
        <w:rPr>
          <w:rFonts w:ascii="仿宋" w:eastAsia="仿宋" w:hAnsi="仿宋"/>
          <w:b/>
          <w:sz w:val="28"/>
          <w:szCs w:val="28"/>
        </w:rPr>
        <w:t>:</w:t>
      </w:r>
      <w:r>
        <w:rPr>
          <w:rFonts w:ascii="仿宋" w:eastAsia="仿宋" w:hAnsi="仿宋" w:hint="eastAsia"/>
          <w:b/>
          <w:sz w:val="28"/>
          <w:szCs w:val="28"/>
        </w:rPr>
        <w:t>江苏省银宝盐业有限公司新滩盐场</w:t>
      </w:r>
    </w:p>
    <w:p w:rsidR="00EC2E9D" w:rsidRDefault="00EC2E9D">
      <w:pPr>
        <w:spacing w:line="480" w:lineRule="exact"/>
        <w:ind w:firstLine="566"/>
        <w:rPr>
          <w:rFonts w:ascii="仿宋" w:eastAsia="仿宋" w:hAnsi="仿宋"/>
          <w:sz w:val="28"/>
          <w:szCs w:val="28"/>
          <w:u w:val="single"/>
        </w:rPr>
      </w:pPr>
      <w:r>
        <w:rPr>
          <w:rFonts w:ascii="仿宋" w:eastAsia="仿宋" w:hAnsi="仿宋" w:hint="eastAsia"/>
          <w:sz w:val="28"/>
          <w:szCs w:val="28"/>
        </w:rPr>
        <w:t>担保人</w:t>
      </w:r>
      <w:r>
        <w:rPr>
          <w:rFonts w:ascii="仿宋" w:eastAsia="仿宋" w:hAnsi="仿宋"/>
          <w:sz w:val="28"/>
          <w:szCs w:val="28"/>
          <w:u w:val="single"/>
        </w:rPr>
        <w:t xml:space="preserve">                             </w:t>
      </w:r>
      <w:r>
        <w:rPr>
          <w:rFonts w:ascii="仿宋" w:eastAsia="仿宋" w:hAnsi="仿宋" w:hint="eastAsia"/>
          <w:sz w:val="28"/>
          <w:szCs w:val="28"/>
        </w:rPr>
        <w:t>（证件名称及编号：</w:t>
      </w:r>
      <w:r>
        <w:rPr>
          <w:rFonts w:ascii="仿宋" w:eastAsia="仿宋" w:hAnsi="仿宋"/>
          <w:sz w:val="28"/>
          <w:szCs w:val="28"/>
          <w:u w:val="single"/>
        </w:rPr>
        <w:t xml:space="preserve">                                 </w:t>
      </w:r>
      <w:r>
        <w:rPr>
          <w:rFonts w:ascii="仿宋" w:eastAsia="仿宋" w:hAnsi="仿宋" w:hint="eastAsia"/>
          <w:sz w:val="28"/>
          <w:szCs w:val="28"/>
        </w:rPr>
        <w:t>）是</w:t>
      </w:r>
      <w:r>
        <w:rPr>
          <w:rFonts w:ascii="仿宋" w:eastAsia="仿宋" w:hAnsi="仿宋"/>
          <w:sz w:val="28"/>
          <w:szCs w:val="28"/>
        </w:rPr>
        <w:t xml:space="preserve"> </w:t>
      </w:r>
      <w:r>
        <w:rPr>
          <w:rFonts w:ascii="仿宋" w:eastAsia="仿宋" w:hAnsi="仿宋" w:hint="eastAsia"/>
          <w:sz w:val="28"/>
          <w:szCs w:val="28"/>
        </w:rPr>
        <w:t>□上市公司</w:t>
      </w:r>
      <w:r>
        <w:rPr>
          <w:rFonts w:ascii="仿宋" w:eastAsia="仿宋" w:hAnsi="仿宋"/>
          <w:sz w:val="28"/>
          <w:szCs w:val="28"/>
        </w:rPr>
        <w:t xml:space="preserve"> </w:t>
      </w:r>
      <w:r>
        <w:rPr>
          <w:rFonts w:ascii="仿宋" w:eastAsia="仿宋" w:hAnsi="仿宋" w:hint="eastAsia"/>
          <w:sz w:val="28"/>
          <w:szCs w:val="28"/>
        </w:rPr>
        <w:t>□国有企业</w:t>
      </w:r>
      <w:r>
        <w:rPr>
          <w:rFonts w:ascii="仿宋" w:eastAsia="仿宋" w:hAnsi="仿宋"/>
          <w:sz w:val="28"/>
          <w:szCs w:val="28"/>
        </w:rPr>
        <w:t xml:space="preserve"> </w:t>
      </w: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公务员。因竞租人</w:t>
      </w:r>
      <w:r>
        <w:rPr>
          <w:rFonts w:ascii="仿宋" w:eastAsia="仿宋" w:hAnsi="仿宋"/>
          <w:sz w:val="28"/>
          <w:szCs w:val="28"/>
          <w:u w:val="single"/>
        </w:rPr>
        <w:t xml:space="preserve">                               </w:t>
      </w:r>
      <w:r>
        <w:rPr>
          <w:rFonts w:ascii="仿宋" w:eastAsia="仿宋" w:hAnsi="仿宋" w:hint="eastAsia"/>
          <w:sz w:val="28"/>
          <w:szCs w:val="28"/>
        </w:rPr>
        <w:t>（证件名称及编号：</w:t>
      </w:r>
      <w:r>
        <w:rPr>
          <w:rFonts w:ascii="仿宋" w:eastAsia="仿宋" w:hAnsi="仿宋"/>
          <w:sz w:val="28"/>
          <w:szCs w:val="28"/>
          <w:u w:val="single"/>
        </w:rPr>
        <w:t xml:space="preserve">                                </w:t>
      </w:r>
      <w:r>
        <w:rPr>
          <w:rFonts w:ascii="仿宋" w:eastAsia="仿宋" w:hAnsi="仿宋" w:hint="eastAsia"/>
          <w:sz w:val="28"/>
          <w:szCs w:val="28"/>
        </w:rPr>
        <w:t>）拟参加竞租贵方</w:t>
      </w:r>
      <w:r>
        <w:rPr>
          <w:rFonts w:ascii="仿宋" w:eastAsia="仿宋" w:hAnsi="仿宋"/>
          <w:sz w:val="28"/>
          <w:szCs w:val="28"/>
        </w:rPr>
        <w:t>2021</w:t>
      </w:r>
      <w:r>
        <w:rPr>
          <w:rFonts w:ascii="仿宋" w:eastAsia="仿宋" w:hAnsi="仿宋" w:hint="eastAsia"/>
          <w:sz w:val="28"/>
          <w:szCs w:val="28"/>
        </w:rPr>
        <w:t>年度公开招租的玉华闸以南区域约</w:t>
      </w:r>
      <w:r>
        <w:rPr>
          <w:rFonts w:ascii="仿宋" w:eastAsia="仿宋" w:hAnsi="仿宋"/>
          <w:sz w:val="28"/>
          <w:szCs w:val="28"/>
        </w:rPr>
        <w:t>2202</w:t>
      </w:r>
      <w:r>
        <w:rPr>
          <w:rFonts w:ascii="仿宋" w:eastAsia="仿宋" w:hAnsi="仿宋" w:hint="eastAsia"/>
          <w:sz w:val="28"/>
          <w:szCs w:val="28"/>
        </w:rPr>
        <w:t>亩养殖池塘，我方同意为上述竞租人提供担保。如果上述竞租人在贵方本次池塘</w:t>
      </w:r>
      <w:r>
        <w:rPr>
          <w:rFonts w:ascii="仿宋" w:eastAsia="仿宋" w:hAnsi="仿宋"/>
          <w:sz w:val="28"/>
          <w:szCs w:val="28"/>
        </w:rPr>
        <w:t>/</w:t>
      </w:r>
      <w:r>
        <w:rPr>
          <w:rFonts w:ascii="仿宋" w:eastAsia="仿宋" w:hAnsi="仿宋" w:hint="eastAsia"/>
          <w:sz w:val="28"/>
          <w:szCs w:val="28"/>
        </w:rPr>
        <w:t>水库招租过程中竞租成功的，由上述竞租人与贵方签署《池塘租赁合同》。我方愿意为竞租人在《池塘租赁合同》中的各项义务提供担保，如果竞租人存在违约、侵权行为的，由我方与竞租人一起向贵方承担违约责任或侵权责任，并且与竞租人一起向贵方承担池塘</w:t>
      </w:r>
      <w:r>
        <w:rPr>
          <w:rFonts w:ascii="仿宋" w:eastAsia="仿宋" w:hAnsi="仿宋"/>
          <w:sz w:val="28"/>
          <w:szCs w:val="28"/>
        </w:rPr>
        <w:t>/</w:t>
      </w:r>
      <w:r>
        <w:rPr>
          <w:rFonts w:ascii="仿宋" w:eastAsia="仿宋" w:hAnsi="仿宋" w:hint="eastAsia"/>
          <w:sz w:val="28"/>
          <w:szCs w:val="28"/>
        </w:rPr>
        <w:t>水库租金的支付义务。</w:t>
      </w:r>
    </w:p>
    <w:p w:rsidR="00EC2E9D" w:rsidRDefault="00EC2E9D">
      <w:pPr>
        <w:spacing w:line="480" w:lineRule="exact"/>
        <w:ind w:firstLine="566"/>
        <w:rPr>
          <w:rFonts w:ascii="仿宋" w:eastAsia="仿宋" w:hAnsi="仿宋"/>
          <w:sz w:val="28"/>
          <w:szCs w:val="28"/>
        </w:rPr>
      </w:pPr>
      <w:r>
        <w:rPr>
          <w:rFonts w:ascii="仿宋" w:eastAsia="仿宋" w:hAnsi="仿宋" w:hint="eastAsia"/>
          <w:sz w:val="28"/>
          <w:szCs w:val="28"/>
        </w:rPr>
        <w:t>本担保书有效期截止于竞租人归还上述租赁款合同项下的池塘</w:t>
      </w:r>
      <w:r>
        <w:rPr>
          <w:rFonts w:ascii="仿宋" w:eastAsia="仿宋" w:hAnsi="仿宋"/>
          <w:sz w:val="28"/>
          <w:szCs w:val="28"/>
        </w:rPr>
        <w:t>/</w:t>
      </w:r>
      <w:r>
        <w:rPr>
          <w:rFonts w:ascii="仿宋" w:eastAsia="仿宋" w:hAnsi="仿宋" w:hint="eastAsia"/>
          <w:sz w:val="28"/>
          <w:szCs w:val="28"/>
        </w:rPr>
        <w:t>水库、并结清租金费用等款项之日。在本担保书有效期间，答辩人保证上述承诺内容不可撤销、不可变更，并严格按照上述承诺履行。</w:t>
      </w:r>
    </w:p>
    <w:p w:rsidR="00EC2E9D" w:rsidRDefault="00EC2E9D">
      <w:pPr>
        <w:spacing w:line="480" w:lineRule="exact"/>
        <w:ind w:firstLine="566"/>
        <w:rPr>
          <w:rFonts w:ascii="仿宋" w:eastAsia="仿宋" w:hAnsi="仿宋"/>
          <w:sz w:val="28"/>
          <w:szCs w:val="28"/>
        </w:rPr>
      </w:pPr>
      <w:r>
        <w:rPr>
          <w:rFonts w:ascii="仿宋" w:eastAsia="仿宋" w:hAnsi="仿宋" w:hint="eastAsia"/>
          <w:sz w:val="28"/>
          <w:szCs w:val="28"/>
        </w:rPr>
        <w:t>另外，如果竞租人是贵方原承租人</w:t>
      </w:r>
      <w:r>
        <w:rPr>
          <w:rFonts w:ascii="仿宋" w:eastAsia="仿宋" w:hAnsi="仿宋"/>
          <w:sz w:val="28"/>
          <w:szCs w:val="28"/>
        </w:rPr>
        <w:t>/</w:t>
      </w:r>
      <w:r>
        <w:rPr>
          <w:rFonts w:ascii="仿宋" w:eastAsia="仿宋" w:hAnsi="仿宋" w:hint="eastAsia"/>
          <w:sz w:val="28"/>
          <w:szCs w:val="28"/>
        </w:rPr>
        <w:t>承包人的，本担保人对竞租人在不能竞租成功的情况下退还原承租池塘</w:t>
      </w:r>
      <w:r>
        <w:rPr>
          <w:rFonts w:ascii="仿宋" w:eastAsia="仿宋" w:hAnsi="仿宋"/>
          <w:sz w:val="28"/>
          <w:szCs w:val="28"/>
        </w:rPr>
        <w:t>/</w:t>
      </w:r>
      <w:r>
        <w:rPr>
          <w:rFonts w:ascii="仿宋" w:eastAsia="仿宋" w:hAnsi="仿宋" w:hint="eastAsia"/>
          <w:sz w:val="28"/>
          <w:szCs w:val="28"/>
        </w:rPr>
        <w:t>水库的《确认书》提供担保，并同意为竞租人签署的《确认书》中的各项义务提供担保。</w:t>
      </w:r>
    </w:p>
    <w:p w:rsidR="00EC2E9D" w:rsidRDefault="00EC2E9D">
      <w:pPr>
        <w:spacing w:line="480" w:lineRule="exact"/>
        <w:ind w:firstLine="566"/>
        <w:rPr>
          <w:rFonts w:ascii="仿宋" w:eastAsia="仿宋" w:hAnsi="仿宋"/>
          <w:sz w:val="28"/>
          <w:szCs w:val="28"/>
          <w:u w:val="single"/>
        </w:rPr>
      </w:pPr>
      <w:r>
        <w:rPr>
          <w:rFonts w:ascii="仿宋" w:eastAsia="仿宋" w:hAnsi="仿宋" w:hint="eastAsia"/>
          <w:sz w:val="28"/>
          <w:szCs w:val="28"/>
        </w:rPr>
        <w:t>担保人的送达地址：</w:t>
      </w:r>
      <w:r>
        <w:rPr>
          <w:rFonts w:ascii="仿宋" w:eastAsia="仿宋" w:hAnsi="仿宋"/>
          <w:sz w:val="28"/>
          <w:szCs w:val="28"/>
          <w:u w:val="single"/>
        </w:rPr>
        <w:t xml:space="preserve">                                                 </w:t>
      </w:r>
    </w:p>
    <w:p w:rsidR="00EC2E9D" w:rsidRDefault="00EC2E9D">
      <w:pPr>
        <w:spacing w:line="480" w:lineRule="exact"/>
        <w:ind w:firstLine="566"/>
        <w:rPr>
          <w:rFonts w:ascii="仿宋" w:eastAsia="仿宋" w:hAnsi="仿宋"/>
          <w:sz w:val="28"/>
          <w:szCs w:val="28"/>
          <w:u w:val="single"/>
        </w:rPr>
      </w:pPr>
      <w:r>
        <w:rPr>
          <w:rFonts w:ascii="仿宋" w:eastAsia="仿宋" w:hAnsi="仿宋" w:hint="eastAsia"/>
          <w:sz w:val="28"/>
          <w:szCs w:val="28"/>
        </w:rPr>
        <w:t>联系电话：</w:t>
      </w:r>
      <w:r>
        <w:rPr>
          <w:rFonts w:ascii="仿宋" w:eastAsia="仿宋" w:hAnsi="仿宋"/>
          <w:sz w:val="28"/>
          <w:szCs w:val="28"/>
          <w:u w:val="single"/>
        </w:rPr>
        <w:t xml:space="preserve">                                                </w:t>
      </w:r>
    </w:p>
    <w:p w:rsidR="00EC2E9D" w:rsidRDefault="00EC2E9D">
      <w:pPr>
        <w:spacing w:line="480" w:lineRule="exact"/>
        <w:ind w:firstLine="566"/>
        <w:rPr>
          <w:rFonts w:ascii="仿宋" w:eastAsia="仿宋" w:hAnsi="仿宋"/>
          <w:sz w:val="28"/>
          <w:szCs w:val="28"/>
        </w:rPr>
      </w:pPr>
      <w:r>
        <w:rPr>
          <w:rFonts w:ascii="仿宋" w:eastAsia="仿宋" w:hAnsi="仿宋" w:hint="eastAsia"/>
          <w:sz w:val="28"/>
          <w:szCs w:val="28"/>
        </w:rPr>
        <w:t>（担保人身份证明文件的复印件附后）</w:t>
      </w:r>
    </w:p>
    <w:p w:rsidR="00EC2E9D" w:rsidRDefault="00EC2E9D">
      <w:pPr>
        <w:spacing w:line="480" w:lineRule="exact"/>
        <w:ind w:firstLine="566"/>
        <w:rPr>
          <w:rFonts w:ascii="仿宋" w:eastAsia="仿宋" w:hAnsi="仿宋"/>
          <w:sz w:val="28"/>
          <w:szCs w:val="28"/>
        </w:rPr>
      </w:pPr>
      <w:r>
        <w:rPr>
          <w:rFonts w:ascii="仿宋" w:eastAsia="仿宋" w:hAnsi="仿宋"/>
          <w:sz w:val="28"/>
          <w:szCs w:val="28"/>
        </w:rPr>
        <w:t xml:space="preserve"> </w:t>
      </w:r>
    </w:p>
    <w:p w:rsidR="00EC2E9D" w:rsidRDefault="00EC2E9D">
      <w:pPr>
        <w:spacing w:line="480" w:lineRule="exact"/>
        <w:ind w:firstLine="3828"/>
        <w:rPr>
          <w:rFonts w:ascii="仿宋" w:eastAsia="仿宋" w:hAnsi="仿宋"/>
          <w:sz w:val="28"/>
          <w:szCs w:val="28"/>
        </w:rPr>
      </w:pPr>
      <w:r>
        <w:rPr>
          <w:rFonts w:ascii="仿宋" w:eastAsia="仿宋" w:hAnsi="仿宋" w:hint="eastAsia"/>
          <w:sz w:val="28"/>
          <w:szCs w:val="28"/>
        </w:rPr>
        <w:t>担保人（盖章</w:t>
      </w:r>
      <w:r>
        <w:rPr>
          <w:rFonts w:ascii="仿宋" w:eastAsia="仿宋" w:hAnsi="仿宋"/>
          <w:sz w:val="28"/>
          <w:szCs w:val="28"/>
        </w:rPr>
        <w:t>/</w:t>
      </w:r>
      <w:r>
        <w:rPr>
          <w:rFonts w:ascii="仿宋" w:eastAsia="仿宋" w:hAnsi="仿宋" w:hint="eastAsia"/>
          <w:sz w:val="28"/>
          <w:szCs w:val="28"/>
        </w:rPr>
        <w:t>签字）：</w:t>
      </w:r>
    </w:p>
    <w:p w:rsidR="00EC2E9D" w:rsidRDefault="00EC2E9D">
      <w:pPr>
        <w:spacing w:line="480" w:lineRule="exact"/>
        <w:ind w:firstLine="3828"/>
        <w:rPr>
          <w:rFonts w:ascii="仿宋" w:eastAsia="仿宋" w:hAnsi="仿宋"/>
          <w:sz w:val="28"/>
          <w:szCs w:val="28"/>
        </w:rPr>
      </w:pPr>
    </w:p>
    <w:p w:rsidR="00EC2E9D" w:rsidRDefault="00EC2E9D">
      <w:pPr>
        <w:spacing w:line="480" w:lineRule="exact"/>
        <w:ind w:firstLine="3828"/>
        <w:rPr>
          <w:rFonts w:ascii="仿宋" w:eastAsia="仿宋" w:hAnsi="仿宋"/>
          <w:sz w:val="28"/>
          <w:szCs w:val="28"/>
        </w:rPr>
      </w:pPr>
      <w:r>
        <w:rPr>
          <w:rFonts w:ascii="仿宋" w:eastAsia="仿宋" w:hAnsi="仿宋" w:hint="eastAsia"/>
          <w:sz w:val="28"/>
          <w:szCs w:val="28"/>
        </w:rPr>
        <w:t>二〇二〇年</w:t>
      </w:r>
      <w:r>
        <w:rPr>
          <w:rFonts w:ascii="仿宋" w:eastAsia="仿宋" w:hAnsi="仿宋"/>
          <w:sz w:val="28"/>
          <w:szCs w:val="28"/>
          <w:u w:val="single"/>
        </w:rPr>
        <w:t xml:space="preserve">    </w:t>
      </w:r>
      <w:r>
        <w:rPr>
          <w:rFonts w:ascii="仿宋" w:eastAsia="仿宋" w:hAnsi="仿宋" w:hint="eastAsia"/>
          <w:sz w:val="28"/>
          <w:szCs w:val="28"/>
        </w:rPr>
        <w:t>月</w:t>
      </w:r>
      <w:r>
        <w:rPr>
          <w:rFonts w:ascii="仿宋" w:eastAsia="仿宋" w:hAnsi="仿宋"/>
          <w:sz w:val="28"/>
          <w:szCs w:val="28"/>
          <w:u w:val="single"/>
        </w:rPr>
        <w:t xml:space="preserve">    </w:t>
      </w:r>
      <w:r>
        <w:rPr>
          <w:rFonts w:ascii="仿宋" w:eastAsia="仿宋" w:hAnsi="仿宋" w:hint="eastAsia"/>
          <w:sz w:val="28"/>
          <w:szCs w:val="28"/>
        </w:rPr>
        <w:t>日</w:t>
      </w:r>
      <w:r>
        <w:rPr>
          <w:rFonts w:ascii="仿宋" w:eastAsia="仿宋" w:hAnsi="仿宋"/>
          <w:sz w:val="28"/>
          <w:szCs w:val="28"/>
        </w:rPr>
        <w:t xml:space="preserve"> </w:t>
      </w:r>
    </w:p>
    <w:sectPr w:rsidR="00EC2E9D" w:rsidSect="000F086D">
      <w:headerReference w:type="default" r:id="rId6"/>
      <w:footerReference w:type="default" r:id="rId7"/>
      <w:endnotePr>
        <w:numFmt w:val="decimal"/>
      </w:endnotePr>
      <w:pgSz w:w="11906" w:h="16838"/>
      <w:pgMar w:top="1440" w:right="1276" w:bottom="1440" w:left="1797"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E9D" w:rsidRDefault="00EC2E9D" w:rsidP="000F086D">
      <w:r>
        <w:separator/>
      </w:r>
    </w:p>
  </w:endnote>
  <w:endnote w:type="continuationSeparator" w:id="0">
    <w:p w:rsidR="00EC2E9D" w:rsidRDefault="00EC2E9D" w:rsidP="000F08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E9D" w:rsidRDefault="00EC2E9D">
    <w:r>
      <w:rPr>
        <w:noProof/>
      </w:rPr>
      <w:pict>
        <v:group id="_x0000_s2054" style="position:absolute;left:0;text-align:left;margin-left:.4pt;margin-top:770.3pt;width:532.9pt;height:53pt;z-index:251659264;mso-position-horizontal-relative:page;mso-position-vertical-relative:page" coordorigin="15,14415" coordsize="10658,1060">
          <v:shapetype id="_x0000_t32" coordsize="21600,21600" o:spt="32" o:oned="t" path="m,l21600,21600e" filled="f">
            <v:path arrowok="t" fillok="f" o:connecttype="none"/>
            <o:lock v:ext="edit" shapetype="t"/>
          </v:shapetype>
          <v:shape id="_x0000_s2055" type="#_x0000_t32" style="position:absolute;left:15;top:14415;width:10171;height:1057" o:connectortype="straight" strokecolor="#a7bfde"/>
          <v:oval id="_x0000_s2056" style="position:absolute;left:9657;top:14459;width:1016;height:1016" fillcolor="#a7bfde" stroked="f"/>
          <v:oval id="_x0000_s2057" style="position:absolute;left:9733;top:14568;width:908;height:904" fillcolor="#d3dfee" stroked="f"/>
          <v:oval id="_x0000_s2058" style="position:absolute;left:9802;top:14688;width:783;height:784;v-text-anchor:middle" fillcolor="#7ba0cd" stroked="f">
            <v:textbox>
              <w:txbxContent>
                <w:p w:rsidR="00EC2E9D" w:rsidRPr="00FC172C" w:rsidRDefault="00EC2E9D">
                  <w:pPr>
                    <w:pStyle w:val="Header"/>
                    <w:rPr>
                      <w:color w:val="FFFFFF"/>
                      <w:sz w:val="30"/>
                      <w:szCs w:val="30"/>
                    </w:rPr>
                  </w:pPr>
                  <w:r>
                    <w:rPr>
                      <w:sz w:val="30"/>
                      <w:szCs w:val="30"/>
                    </w:rPr>
                    <w:fldChar w:fldCharType="begin"/>
                  </w:r>
                  <w:r>
                    <w:rPr>
                      <w:sz w:val="30"/>
                      <w:szCs w:val="30"/>
                    </w:rPr>
                    <w:instrText xml:space="preserve"> PAGE   \* MERGEFORMAT </w:instrText>
                  </w:r>
                  <w:r>
                    <w:rPr>
                      <w:sz w:val="30"/>
                      <w:szCs w:val="30"/>
                    </w:rPr>
                    <w:fldChar w:fldCharType="separate"/>
                  </w:r>
                  <w:r w:rsidRPr="00393BE9">
                    <w:rPr>
                      <w:noProof/>
                      <w:color w:val="FFFFFF"/>
                      <w:sz w:val="30"/>
                      <w:szCs w:val="30"/>
                      <w:lang w:val="zh-CN"/>
                    </w:rPr>
                    <w:t>16</w:t>
                  </w:r>
                  <w:r>
                    <w:rPr>
                      <w:sz w:val="30"/>
                      <w:szCs w:val="30"/>
                    </w:rPr>
                    <w:fldChar w:fldCharType="end"/>
                  </w:r>
                </w:p>
              </w:txbxContent>
            </v:textbox>
          </v:oval>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E9D" w:rsidRDefault="00EC2E9D" w:rsidP="000F086D">
      <w:r>
        <w:separator/>
      </w:r>
    </w:p>
  </w:footnote>
  <w:footnote w:type="continuationSeparator" w:id="0">
    <w:p w:rsidR="00EC2E9D" w:rsidRDefault="00EC2E9D" w:rsidP="000F08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E9D" w:rsidRDefault="00EC2E9D">
    <w:pPr>
      <w:pStyle w:val="Header"/>
      <w:jc w:val="right"/>
      <w:rPr>
        <w:rFonts w:ascii="Cambria" w:eastAsia="黑体" w:hAnsi="Cambria"/>
      </w:rPr>
    </w:pPr>
    <w:r w:rsidRPr="00EF18F6">
      <w:rPr>
        <w:rFonts w:ascii="Cambria" w:eastAsia="黑体" w:hAnsi="Cambri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6" type="#_x0000_t75" style="width:149.25pt;height:19.5pt;visibility:visible">
          <v:imagedata r:id="rId1" o:title=""/>
        </v:shape>
      </w:pict>
    </w:r>
  </w:p>
  <w:p w:rsidR="00EC2E9D" w:rsidRDefault="00EC2E9D">
    <w:pPr>
      <w:jc w:val="right"/>
    </w:pPr>
    <w:r>
      <w:rPr>
        <w:noProof/>
      </w:rPr>
      <w:pict>
        <v:group id="_x0000_s2049" style="position:absolute;left:0;text-align:left;margin-left:0;margin-top:0;width:593.7pt;height:64.8pt;z-index:251658240;mso-position-horizontal:center;mso-position-horizontal-relative:page;mso-position-vertical:top;mso-position-vertical-relative:page" coordorigin="8,9" coordsize="15823,1439">
          <v:shapetype id="_x0000_t32" coordsize="21600,21600" o:spt="32" o:oned="t" path="m,l21600,21600e" filled="f">
            <v:path arrowok="t" fillok="f" o:connecttype="none"/>
            <o:lock v:ext="edit" shapetype="t"/>
          </v:shapetype>
          <v:shape id="_x0000_s2050" type="#_x0000_t32" style="position:absolute;left:9;top:1431;width:15822;height:0" o:connectortype="straight" strokecolor="#31849b"/>
          <v:rect id="_x0000_s2051" style="position:absolute;left:8;top:9;width:4031;height:1439" filled="f" stroked="f"/>
          <w10:wrap anchorx="page" anchory="page"/>
        </v:group>
      </w:pict>
    </w:r>
    <w:r>
      <w:rPr>
        <w:noProof/>
      </w:rPr>
      <w:pict>
        <v:rect id="_x0000_s2052" style="position:absolute;left:0;text-align:left;margin-left:560.95pt;margin-top:1.45pt;width:7.15pt;height:62.8pt;z-index:251657216;mso-position-horizontal-relative:page;mso-position-vertical-relative:page" fillcolor="#4bacc6" strokecolor="#205867">
          <w10:wrap anchorx="page" anchory="page"/>
        </v:rect>
      </w:pict>
    </w:r>
    <w:r>
      <w:rPr>
        <w:noProof/>
      </w:rPr>
      <w:pict>
        <v:rect id="_x0000_s2053" style="position:absolute;left:0;text-align:left;margin-left:42.2pt;margin-top:1.45pt;width:7.15pt;height:62.8pt;z-index:251656192;mso-position-horizontal-relative:page;mso-position-vertical-relative:page" fillcolor="#4bacc6" strokecolor="#205867">
          <w10:wrap anchorx="page" anchory="page"/>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characterSpacingControl w:val="doNotCompress"/>
  <w:noLineBreaksAfter w:lang="zh-CN" w:val="$([{£¥·‘“〈《「『【〔〖〝﹙﹛﹝＄（．［｛￡￥"/>
  <w:noLineBreaksBefore w:lang="zh-CN" w:val="!%),.:;&gt;?]}¢¨°·ˇˉ―‖’”…‰′″›℃∶、。〃〉》」』】〕〗〞︶︺︾﹀﹄﹚﹜﹞！＂％＇），．：；？］｀｜｝～￠"/>
  <w:hdrShapeDefaults>
    <o:shapedefaults v:ext="edit" spidmax="2059"/>
    <o:shapelayout v:ext="edit">
      <o:idmap v:ext="edit" data="2"/>
    </o:shapelayout>
  </w:hdrShapeDefaults>
  <w:footnotePr>
    <w:footnote w:id="-1"/>
    <w:footnote w:id="0"/>
  </w:footnotePr>
  <w:endnotePr>
    <w:numFmt w:val="decimal"/>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3ACA"/>
    <w:rsid w:val="000F086D"/>
    <w:rsid w:val="002A3998"/>
    <w:rsid w:val="00393BE9"/>
    <w:rsid w:val="003A1188"/>
    <w:rsid w:val="004C7072"/>
    <w:rsid w:val="00515764"/>
    <w:rsid w:val="00540141"/>
    <w:rsid w:val="00543923"/>
    <w:rsid w:val="005564D8"/>
    <w:rsid w:val="00573ACA"/>
    <w:rsid w:val="005B6E85"/>
    <w:rsid w:val="00621729"/>
    <w:rsid w:val="00636CBF"/>
    <w:rsid w:val="0065629D"/>
    <w:rsid w:val="006842C2"/>
    <w:rsid w:val="00845E00"/>
    <w:rsid w:val="008C05BC"/>
    <w:rsid w:val="008D4140"/>
    <w:rsid w:val="00943AF2"/>
    <w:rsid w:val="00960686"/>
    <w:rsid w:val="009618AE"/>
    <w:rsid w:val="009813DF"/>
    <w:rsid w:val="00994339"/>
    <w:rsid w:val="00A15CE5"/>
    <w:rsid w:val="00A46778"/>
    <w:rsid w:val="00A55492"/>
    <w:rsid w:val="00AB6BC3"/>
    <w:rsid w:val="00B14926"/>
    <w:rsid w:val="00B42AEC"/>
    <w:rsid w:val="00BA3713"/>
    <w:rsid w:val="00BD532B"/>
    <w:rsid w:val="00C37D65"/>
    <w:rsid w:val="00CF0F2A"/>
    <w:rsid w:val="00D51C08"/>
    <w:rsid w:val="00D67D9F"/>
    <w:rsid w:val="00E53288"/>
    <w:rsid w:val="00EC2E9D"/>
    <w:rsid w:val="00EF18F6"/>
    <w:rsid w:val="00FC172C"/>
    <w:rsid w:val="05D87247"/>
    <w:rsid w:val="06906C28"/>
    <w:rsid w:val="10BC769A"/>
    <w:rsid w:val="190A192F"/>
    <w:rsid w:val="1A512915"/>
    <w:rsid w:val="236713AE"/>
    <w:rsid w:val="28A66BE5"/>
    <w:rsid w:val="2C2E7EA4"/>
    <w:rsid w:val="2CFB5C5F"/>
    <w:rsid w:val="2FA11472"/>
    <w:rsid w:val="39314B17"/>
    <w:rsid w:val="3D196408"/>
    <w:rsid w:val="4F5B1C09"/>
    <w:rsid w:val="501E1E3C"/>
    <w:rsid w:val="51BE114E"/>
    <w:rsid w:val="59636D74"/>
    <w:rsid w:val="5AE922AE"/>
    <w:rsid w:val="5B8D279E"/>
    <w:rsid w:val="678674EF"/>
    <w:rsid w:val="6A97257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86D"/>
    <w:pPr>
      <w:widowControl w:val="0"/>
      <w:jc w:val="both"/>
    </w:pPr>
    <w:rPr>
      <w:kern w:val="1"/>
    </w:rPr>
  </w:style>
  <w:style w:type="paragraph" w:styleId="Heading1">
    <w:name w:val="heading 1"/>
    <w:basedOn w:val="Normal"/>
    <w:next w:val="Normal"/>
    <w:link w:val="Heading1Char"/>
    <w:uiPriority w:val="99"/>
    <w:qFormat/>
    <w:rsid w:val="000F086D"/>
    <w:pPr>
      <w:keepNext/>
      <w:keepLines/>
      <w:widowControl/>
      <w:spacing w:before="480" w:line="276" w:lineRule="auto"/>
      <w:jc w:val="left"/>
      <w:outlineLvl w:val="0"/>
    </w:pPr>
    <w:rPr>
      <w:rFonts w:ascii="Cambria"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bCs/>
      <w:kern w:val="44"/>
      <w:sz w:val="44"/>
      <w:szCs w:val="44"/>
    </w:rPr>
  </w:style>
  <w:style w:type="paragraph" w:styleId="Date">
    <w:name w:val="Date"/>
    <w:basedOn w:val="Normal"/>
    <w:next w:val="Normal"/>
    <w:link w:val="DateChar"/>
    <w:uiPriority w:val="99"/>
    <w:rsid w:val="000F086D"/>
    <w:pPr>
      <w:ind w:left="100"/>
    </w:pPr>
  </w:style>
  <w:style w:type="character" w:customStyle="1" w:styleId="DateChar">
    <w:name w:val="Date Char"/>
    <w:basedOn w:val="DefaultParagraphFont"/>
    <w:link w:val="Date"/>
    <w:uiPriority w:val="99"/>
    <w:semiHidden/>
    <w:locked/>
    <w:rPr>
      <w:rFonts w:cs="Times New Roman"/>
      <w:kern w:val="1"/>
    </w:rPr>
  </w:style>
  <w:style w:type="paragraph" w:styleId="BalloonText">
    <w:name w:val="Balloon Text"/>
    <w:basedOn w:val="Normal"/>
    <w:link w:val="BalloonTextChar"/>
    <w:uiPriority w:val="99"/>
    <w:rsid w:val="000F086D"/>
    <w:rPr>
      <w:sz w:val="18"/>
      <w:szCs w:val="18"/>
    </w:rPr>
  </w:style>
  <w:style w:type="character" w:customStyle="1" w:styleId="BalloonTextChar">
    <w:name w:val="Balloon Text Char"/>
    <w:basedOn w:val="DefaultParagraphFont"/>
    <w:link w:val="BalloonText"/>
    <w:uiPriority w:val="99"/>
    <w:semiHidden/>
    <w:locked/>
    <w:rPr>
      <w:rFonts w:cs="Times New Roman"/>
      <w:kern w:val="1"/>
      <w:sz w:val="2"/>
    </w:rPr>
  </w:style>
  <w:style w:type="paragraph" w:styleId="Footer">
    <w:name w:val="footer"/>
    <w:basedOn w:val="Normal"/>
    <w:link w:val="FooterChar"/>
    <w:uiPriority w:val="99"/>
    <w:semiHidden/>
    <w:rsid w:val="000F086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0F086D"/>
    <w:rPr>
      <w:rFonts w:cs="Times New Roman"/>
      <w:sz w:val="18"/>
      <w:szCs w:val="18"/>
    </w:rPr>
  </w:style>
  <w:style w:type="paragraph" w:styleId="Header">
    <w:name w:val="header"/>
    <w:basedOn w:val="Normal"/>
    <w:link w:val="HeaderChar"/>
    <w:uiPriority w:val="99"/>
    <w:rsid w:val="000F086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0F086D"/>
    <w:rPr>
      <w:rFonts w:cs="Times New Roman"/>
      <w:sz w:val="18"/>
      <w:szCs w:val="18"/>
    </w:rPr>
  </w:style>
  <w:style w:type="paragraph" w:customStyle="1" w:styleId="Header1">
    <w:name w:val="Header1"/>
    <w:uiPriority w:val="99"/>
    <w:rsid w:val="000F086D"/>
    <w:pPr>
      <w:widowControl w:val="0"/>
      <w:pBdr>
        <w:top w:val="none" w:sz="0" w:space="3" w:color="000000"/>
        <w:left w:val="none" w:sz="0" w:space="3" w:color="000000"/>
        <w:bottom w:val="single" w:sz="6" w:space="1" w:color="000000"/>
        <w:right w:val="none" w:sz="0" w:space="3" w:color="000000"/>
        <w:between w:val="none" w:sz="0" w:space="0" w:color="000000"/>
      </w:pBdr>
      <w:tabs>
        <w:tab w:val="center" w:pos="4153"/>
        <w:tab w:val="right" w:pos="8306"/>
      </w:tabs>
      <w:jc w:val="center"/>
    </w:pPr>
    <w:rPr>
      <w:kern w:val="1"/>
      <w:sz w:val="18"/>
      <w:szCs w:val="18"/>
    </w:rPr>
  </w:style>
  <w:style w:type="paragraph" w:customStyle="1" w:styleId="Footer1">
    <w:name w:val="Footer1"/>
    <w:uiPriority w:val="99"/>
    <w:rsid w:val="000F086D"/>
    <w:pPr>
      <w:widowControl w:val="0"/>
      <w:tabs>
        <w:tab w:val="center" w:pos="4153"/>
        <w:tab w:val="right" w:pos="8306"/>
      </w:tabs>
    </w:pPr>
    <w:rPr>
      <w:kern w:val="1"/>
      <w:sz w:val="18"/>
      <w:szCs w:val="18"/>
    </w:rPr>
  </w:style>
  <w:style w:type="paragraph" w:customStyle="1" w:styleId="a">
    <w:name w:val="首行缩进"/>
    <w:uiPriority w:val="99"/>
    <w:rsid w:val="000F086D"/>
    <w:pPr>
      <w:widowControl w:val="0"/>
      <w:spacing w:line="360" w:lineRule="auto"/>
      <w:ind w:firstLine="480"/>
      <w:jc w:val="both"/>
    </w:pPr>
    <w:rPr>
      <w:rFonts w:ascii="宋体" w:hAnsi="宋体" w:cs="宋体"/>
      <w:kern w:val="1"/>
      <w:sz w:val="24"/>
    </w:rPr>
  </w:style>
  <w:style w:type="paragraph" w:styleId="ListParagraph">
    <w:name w:val="List Paragraph"/>
    <w:basedOn w:val="Normal"/>
    <w:uiPriority w:val="99"/>
    <w:qFormat/>
    <w:rsid w:val="000F086D"/>
    <w:pPr>
      <w:ind w:firstLine="420"/>
    </w:pPr>
  </w:style>
  <w:style w:type="character" w:customStyle="1" w:styleId="Char">
    <w:name w:val="页眉 Char"/>
    <w:uiPriority w:val="99"/>
    <w:rsid w:val="000F086D"/>
    <w:rPr>
      <w:sz w:val="18"/>
    </w:rPr>
  </w:style>
  <w:style w:type="character" w:customStyle="1" w:styleId="Char0">
    <w:name w:val="页脚 Char"/>
    <w:uiPriority w:val="99"/>
    <w:rsid w:val="000F086D"/>
    <w:rPr>
      <w:sz w:val="18"/>
    </w:rPr>
  </w:style>
  <w:style w:type="character" w:customStyle="1" w:styleId="Char1">
    <w:name w:val="日期 Char"/>
    <w:uiPriority w:val="99"/>
    <w:rsid w:val="000F086D"/>
  </w:style>
  <w:style w:type="character" w:customStyle="1" w:styleId="1Char">
    <w:name w:val="标题 1 Char"/>
    <w:uiPriority w:val="99"/>
    <w:rsid w:val="000F086D"/>
    <w:rPr>
      <w:rFonts w:ascii="Cambria" w:hAnsi="Cambria"/>
      <w:b/>
      <w:color w:val="365F91"/>
      <w:kern w:val="0"/>
      <w:sz w:val="28"/>
    </w:rPr>
  </w:style>
  <w:style w:type="character" w:customStyle="1" w:styleId="Char2">
    <w:name w:val="批注框文本 Char"/>
    <w:uiPriority w:val="99"/>
    <w:rsid w:val="000F086D"/>
    <w:rPr>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40</Pages>
  <Words>3335</Words>
  <Characters>19011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ASUS</cp:lastModifiedBy>
  <cp:revision>6</cp:revision>
  <cp:lastPrinted>2020-02-18T03:18:00Z</cp:lastPrinted>
  <dcterms:created xsi:type="dcterms:W3CDTF">2020-10-29T03:08:00Z</dcterms:created>
  <dcterms:modified xsi:type="dcterms:W3CDTF">2020-11-03T03:16:00Z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