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黄海新区滨海片区高端制造产业园绿化工程辅材采购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237"/>
        <w:gridCol w:w="2138"/>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黄海新区滨海片区高端制造产业园绿化工程辅材采购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lang w:val="en-US" w:eastAsia="zh-CN"/>
              </w:rPr>
              <w:t>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石子</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iCs w:val="0"/>
                <w:color w:val="000000"/>
                <w:kern w:val="0"/>
                <w:sz w:val="24"/>
                <w:szCs w:val="24"/>
                <w:u w:val="none"/>
                <w:lang w:val="en-US" w:eastAsia="zh-CN" w:bidi="ar"/>
              </w:rPr>
              <w:t>粒径</w:t>
            </w:r>
            <w:r>
              <w:rPr>
                <w:rFonts w:hint="default" w:ascii="Times New Roman" w:hAnsi="Times New Roman" w:eastAsia="宋体" w:cs="Times New Roman"/>
                <w:i w:val="0"/>
                <w:iCs w:val="0"/>
                <w:color w:val="000000"/>
                <w:kern w:val="0"/>
                <w:sz w:val="24"/>
                <w:szCs w:val="24"/>
                <w:u w:val="none"/>
                <w:lang w:val="en-US" w:eastAsia="zh-CN" w:bidi="ar"/>
              </w:rPr>
              <w:t>3-5cm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1720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铁丝</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Style w:val="34"/>
                <w:lang w:val="en-US" w:eastAsia="zh-CN" w:bidi="ar"/>
              </w:rPr>
              <w:t>斤</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default" w:ascii="宋体" w:hAnsi="宋体" w:cs="宋体"/>
                <w:color w:val="auto"/>
                <w:sz w:val="24"/>
                <w:szCs w:val="24"/>
                <w:lang w:val="en-US" w:eastAsia="zh-CN"/>
              </w:rPr>
              <w:t>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遮阳网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针</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M</w:t>
            </w:r>
            <w:r>
              <w:rPr>
                <w:rFonts w:hint="default" w:ascii="Times New Roman" w:hAnsi="Times New Roman" w:eastAsia="宋体" w:cs="Times New Roman"/>
                <w:i w:val="0"/>
                <w:iCs w:val="0"/>
                <w:color w:val="000000"/>
                <w:kern w:val="0"/>
                <w:sz w:val="24"/>
                <w:szCs w:val="24"/>
                <w:u w:val="none"/>
                <w:vertAlign w:val="superscript"/>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25000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default" w:ascii="宋体" w:hAnsi="宋体" w:cs="宋体"/>
                <w:color w:val="auto"/>
                <w:sz w:val="24"/>
                <w:szCs w:val="24"/>
                <w:lang w:val="en-US" w:eastAsia="zh-CN"/>
              </w:rPr>
              <w:t>4</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杉木桩</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Times New Roman" w:hAnsi="Times New Roman" w:cs="Times New Roman"/>
                <w:i w:val="0"/>
                <w:iCs w:val="0"/>
                <w:color w:val="000000"/>
                <w:kern w:val="0"/>
                <w:sz w:val="24"/>
                <w:szCs w:val="24"/>
                <w:u w:val="none"/>
                <w:lang w:val="en-US" w:eastAsia="zh-CN" w:bidi="ar"/>
              </w:rPr>
              <w:t>长度</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米</w:t>
            </w:r>
            <w:r>
              <w:rPr>
                <w:rFonts w:hint="eastAsia" w:ascii="宋体" w:hAnsi="宋体" w:cs="宋体"/>
                <w:i w:val="0"/>
                <w:iCs w:val="0"/>
                <w:color w:val="000000"/>
                <w:kern w:val="0"/>
                <w:sz w:val="24"/>
                <w:szCs w:val="24"/>
                <w:u w:val="none"/>
                <w:lang w:val="en-US" w:eastAsia="zh-CN" w:bidi="ar"/>
              </w:rPr>
              <w:t>，小头直径3-4cm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3600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2"/>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  %增值税；</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材料进场</w:t>
            </w:r>
            <w:r>
              <w:rPr>
                <w:rFonts w:hint="eastAsia" w:ascii="宋体" w:hAnsi="宋体" w:eastAsia="宋体" w:cs="宋体"/>
                <w:i w:val="0"/>
                <w:color w:val="000000"/>
                <w:kern w:val="0"/>
                <w:sz w:val="24"/>
                <w:szCs w:val="24"/>
                <w:u w:val="none"/>
                <w:lang w:val="en-US" w:eastAsia="zh-CN" w:bidi="ar"/>
              </w:rPr>
              <w:t>时需提供合格证、</w:t>
            </w:r>
            <w:r>
              <w:rPr>
                <w:rFonts w:hint="eastAsia" w:ascii="宋体" w:hAnsi="宋体" w:cs="宋体"/>
                <w:i w:val="0"/>
                <w:color w:val="000000"/>
                <w:kern w:val="0"/>
                <w:sz w:val="24"/>
                <w:szCs w:val="24"/>
                <w:u w:val="none"/>
                <w:lang w:val="en-US" w:eastAsia="zh-CN" w:bidi="ar"/>
              </w:rPr>
              <w:t>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adjustRightInd w:val="0"/>
        <w:snapToGrid w:val="0"/>
        <w:jc w:val="center"/>
        <w:rPr>
          <w:rFonts w:hint="eastAsia" w:ascii="宋体" w:hAnsi="宋体" w:eastAsia="宋体" w:cs="宋体"/>
          <w:color w:val="FF0000"/>
          <w:sz w:val="24"/>
        </w:rPr>
      </w:pPr>
    </w:p>
    <w:p>
      <w:pPr>
        <w:adjustRightInd w:val="0"/>
        <w:snapToGrid w:val="0"/>
        <w:jc w:val="center"/>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w:t>
      </w:r>
      <w:bookmarkStart w:id="0" w:name="_GoBack"/>
      <w:bookmarkEnd w:id="0"/>
      <w:r>
        <w:rPr>
          <w:rFonts w:hint="eastAsia" w:ascii="宋体" w:hAnsi="宋体" w:eastAsia="宋体" w:cs="宋体"/>
          <w:color w:val="auto"/>
          <w:sz w:val="28"/>
          <w:szCs w:val="28"/>
        </w:rPr>
        <w:t>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黄海新区滨海片区高端制造产业园绿化工程辅材采购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6"/>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6"/>
        <w:ind w:firstLine="2880" w:firstLineChars="900"/>
        <w:rPr>
          <w:rFonts w:hint="eastAsia" w:ascii="仿宋" w:hAnsi="仿宋" w:eastAsia="仿宋" w:cs="仿宋"/>
          <w:kern w:val="0"/>
          <w:sz w:val="32"/>
          <w:szCs w:val="32"/>
          <w:lang w:val="en-US" w:eastAsia="zh-CN"/>
        </w:rPr>
      </w:pPr>
    </w:p>
    <w:p>
      <w:pPr>
        <w:pStyle w:val="6"/>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NjU4ZTU0ZGE2NTdjMTg3MmZlNDgxMWQwMTllNTE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4AE367F"/>
    <w:rsid w:val="06D564A9"/>
    <w:rsid w:val="07BF2EEE"/>
    <w:rsid w:val="0C520D4D"/>
    <w:rsid w:val="0C9C6E6C"/>
    <w:rsid w:val="0D272F76"/>
    <w:rsid w:val="0DD27F36"/>
    <w:rsid w:val="0ED87F5F"/>
    <w:rsid w:val="0F5D4DA0"/>
    <w:rsid w:val="109A26D7"/>
    <w:rsid w:val="11A734A2"/>
    <w:rsid w:val="11F90816"/>
    <w:rsid w:val="131F15FF"/>
    <w:rsid w:val="137F5E2D"/>
    <w:rsid w:val="144B6336"/>
    <w:rsid w:val="1454006D"/>
    <w:rsid w:val="14ED1B44"/>
    <w:rsid w:val="15C13B83"/>
    <w:rsid w:val="15C251DC"/>
    <w:rsid w:val="174C7453"/>
    <w:rsid w:val="178620D1"/>
    <w:rsid w:val="17B3680B"/>
    <w:rsid w:val="1B376878"/>
    <w:rsid w:val="1B707488"/>
    <w:rsid w:val="1B853C7D"/>
    <w:rsid w:val="1CCB2BC8"/>
    <w:rsid w:val="1D6A0633"/>
    <w:rsid w:val="1D8F6EA6"/>
    <w:rsid w:val="1E075E82"/>
    <w:rsid w:val="1E99149C"/>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F74A63"/>
    <w:rsid w:val="2F1B7F1F"/>
    <w:rsid w:val="2F481BAD"/>
    <w:rsid w:val="3201033B"/>
    <w:rsid w:val="33160EAA"/>
    <w:rsid w:val="335C5F80"/>
    <w:rsid w:val="33810818"/>
    <w:rsid w:val="33D738D5"/>
    <w:rsid w:val="3416164D"/>
    <w:rsid w:val="345A1F52"/>
    <w:rsid w:val="34952507"/>
    <w:rsid w:val="34F4521A"/>
    <w:rsid w:val="350A022D"/>
    <w:rsid w:val="35A818A1"/>
    <w:rsid w:val="36591F87"/>
    <w:rsid w:val="3814321D"/>
    <w:rsid w:val="38532BF1"/>
    <w:rsid w:val="385B709E"/>
    <w:rsid w:val="399E5685"/>
    <w:rsid w:val="3A592270"/>
    <w:rsid w:val="3C1625F3"/>
    <w:rsid w:val="3DD346D0"/>
    <w:rsid w:val="3DEB0EC4"/>
    <w:rsid w:val="3F59282B"/>
    <w:rsid w:val="3F8F5F78"/>
    <w:rsid w:val="40880FC8"/>
    <w:rsid w:val="40EF52CD"/>
    <w:rsid w:val="41372294"/>
    <w:rsid w:val="41BE22F1"/>
    <w:rsid w:val="42870765"/>
    <w:rsid w:val="430B7913"/>
    <w:rsid w:val="438C63B2"/>
    <w:rsid w:val="43CD05CE"/>
    <w:rsid w:val="4504286C"/>
    <w:rsid w:val="45EF3262"/>
    <w:rsid w:val="464331B9"/>
    <w:rsid w:val="47CF7AA4"/>
    <w:rsid w:val="480A0900"/>
    <w:rsid w:val="487531E3"/>
    <w:rsid w:val="48F221A2"/>
    <w:rsid w:val="49D00F6E"/>
    <w:rsid w:val="4A154D51"/>
    <w:rsid w:val="4A7442FB"/>
    <w:rsid w:val="4A966407"/>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5630D27"/>
    <w:rsid w:val="55B76BF4"/>
    <w:rsid w:val="5750172E"/>
    <w:rsid w:val="58792DC5"/>
    <w:rsid w:val="58D757B9"/>
    <w:rsid w:val="5982356F"/>
    <w:rsid w:val="599D4480"/>
    <w:rsid w:val="5B861A44"/>
    <w:rsid w:val="5D1E447C"/>
    <w:rsid w:val="5D5410B8"/>
    <w:rsid w:val="5D9A56C3"/>
    <w:rsid w:val="60010F15"/>
    <w:rsid w:val="614918DA"/>
    <w:rsid w:val="618E08A1"/>
    <w:rsid w:val="64EF1451"/>
    <w:rsid w:val="65AD4E71"/>
    <w:rsid w:val="6651417A"/>
    <w:rsid w:val="665C4B17"/>
    <w:rsid w:val="666509FB"/>
    <w:rsid w:val="66AF0431"/>
    <w:rsid w:val="66CF0DE5"/>
    <w:rsid w:val="67300406"/>
    <w:rsid w:val="681D761D"/>
    <w:rsid w:val="68D778BA"/>
    <w:rsid w:val="6A9A31A7"/>
    <w:rsid w:val="6B0A27D5"/>
    <w:rsid w:val="6B876672"/>
    <w:rsid w:val="6D3A2547"/>
    <w:rsid w:val="6E15130F"/>
    <w:rsid w:val="6E4D7511"/>
    <w:rsid w:val="6E91448E"/>
    <w:rsid w:val="6EC425A0"/>
    <w:rsid w:val="6F296469"/>
    <w:rsid w:val="6FD131C7"/>
    <w:rsid w:val="6FE02A5C"/>
    <w:rsid w:val="717E207C"/>
    <w:rsid w:val="727F33AE"/>
    <w:rsid w:val="735D6314"/>
    <w:rsid w:val="74DA2B1D"/>
    <w:rsid w:val="760B1559"/>
    <w:rsid w:val="763F2064"/>
    <w:rsid w:val="76F20AE6"/>
    <w:rsid w:val="77100A78"/>
    <w:rsid w:val="780F5898"/>
    <w:rsid w:val="78B21B46"/>
    <w:rsid w:val="79F640F2"/>
    <w:rsid w:val="7AFB37ED"/>
    <w:rsid w:val="7B597A66"/>
    <w:rsid w:val="7BA92C79"/>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4">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afterLines="0"/>
    </w:pPr>
  </w:style>
  <w:style w:type="paragraph" w:customStyle="1" w:styleId="7">
    <w:name w:val="一级条标题"/>
    <w:basedOn w:val="8"/>
    <w:next w:val="9"/>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0">
    <w:name w:val="Body Text Indent"/>
    <w:basedOn w:val="1"/>
    <w:next w:val="11"/>
    <w:qFormat/>
    <w:uiPriority w:val="99"/>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Date"/>
    <w:basedOn w:val="1"/>
    <w:next w:val="1"/>
    <w:link w:val="23"/>
    <w:unhideWhenUsed/>
    <w:qFormat/>
    <w:uiPriority w:val="99"/>
    <w:pPr>
      <w:ind w:left="100" w:leftChars="2500"/>
    </w:p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4">
    <w:name w:val="font3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2023-10-20T14:11:46Z</cp:lastPrinted>
  <dcterms:modified xsi:type="dcterms:W3CDTF">2023-10-20T14:11:51Z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